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项目名称：重点公共治安监控项目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实施单位（公章）：玛纳斯县公安局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9年1月15日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主要职能：（1）、保持严打高压，继续深化对敌斗争；（2）、坚持多措并举，强化社会治安防控；（3）、坚持综合施策，强化行政服务管理；（4）、深化四项建设，打牢公安基层基础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机构情况：我单位机构数1个、共有职能部门30个。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预期目标及阶段性目标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：提前预防和打击犯罪，追踪线索，为办案提供证据。维护社会治安秩序，确保社会大局稳定。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项目基本性质、用途和主要内容、涉及范围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经费主要用于我局购置公安信息专用设备。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本项目共设置一级指标3个、二级指标9个、三级指标10个指标。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玛纳斯县公安局重点公共治安监控项目资金项目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2018年安排总金额69.76万元。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由我局向县财政局申请资金，县财经领导会议小组同意后办理采购手续，相关手续齐全后向财政局申情资金，做直接支付支付给供货方。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重点公共治安监控项目款项共支付69.76万元。资金全部到位，并且按照公安厅要求使用资金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年末财政拨款无结余。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项目资金由县财政局统一管理，由我局对签订合同及招标相关参数及质量进行监管，支付时我局进行五级审批后，交由财政局支付。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项目资金的使用严格按照各项规章制度执行运转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财务收支审批制度、财务稽核制度、会计主管岗位职责等制度规定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“三重一大”管理规定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专项资金使用管理办法等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项目投标情况：我局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重点公共治安监控项目资金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属专项经费，主要用于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购置治安监控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。由本单位自行组织实施。实施过程</w:t>
      </w:r>
      <w:r>
        <w:rPr>
          <w:rFonts w:hint="eastAsia" w:ascii="仿宋" w:hAnsi="仿宋" w:eastAsia="仿宋"/>
          <w:spacing w:val="-4"/>
          <w:sz w:val="32"/>
          <w:szCs w:val="32"/>
        </w:rPr>
        <w:t>根据采购管理办法办理政府采购手续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我局资金使用严格执行我局各项规章制度，资金落实到位，不拖欠，不做项目外的其他支出。2018年项目资金无调整情况。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项目管理制度建设：</w:t>
      </w:r>
      <w:r>
        <w:rPr>
          <w:rFonts w:hint="eastAsia" w:ascii="仿宋" w:hAnsi="仿宋" w:eastAsia="仿宋"/>
          <w:spacing w:val="-4"/>
          <w:sz w:val="32"/>
          <w:szCs w:val="32"/>
        </w:rPr>
        <w:t>按照公安厅及上级部门制订的相关财务制度，我局也根据单位的实际情况制定了切实可行的《财务管理制度》、《财务岗位职责》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pacing w:val="-4"/>
          <w:sz w:val="32"/>
          <w:szCs w:val="32"/>
        </w:rPr>
        <w:t>《差旅费报销制度》等会计制度，及时学习更新相关规定，根据内部管理的需要，明确了工作岗位职责和权限。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pacing w:val="-4"/>
          <w:sz w:val="32"/>
          <w:szCs w:val="32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日常检查监督管理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pacing w:val="-4"/>
          <w:sz w:val="32"/>
          <w:szCs w:val="32"/>
        </w:rPr>
        <w:t>为进一步规范财政资金管理，强化单位责任意识，进一步完善专项资金管理，提高财政资金使用效益，我局先后制定了支出管理制度、专项资金管理制度以及稽核制度，单位项目资金使用严格执行“三重一大”管理制度，对单位重大支出上会讨论，经办人具体实施，主管领导监督，进行层层监督管理。把资金的使用落到实处。我局项目支出的管理贯穿项目的全过程，从项目的设计、施工、技术、相关设施的配套、专项资金的管理使用，到项目的竣工验收。按照我局纪检督查部门的要求，采用询问、参与、检查、调查等方式进行。我局对在工作实施中不按规定办事、玩忽职守、弄虚作假、违反有关廉政建设规定的行为，都要严格查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本项目共设置一级指标3个、二级指标9个、三级指标10个指标。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个，指标完成率为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7" w:firstLineChars="181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  <w:t>产出指标完成情况分析。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（1）项目完成数量。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购置金额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69.76万元，完成率100%。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（2）项目完成质量。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社会面治安监控覆盖率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90%，完成率100%。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（3）项目时效。资金执行率100%，完成率100%。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（4）项目成本。上级专项资金金额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69.76万元，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完成率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27" w:firstLineChars="200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  <w:t>2、效益指标完成情况分析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（1）项目实施的社会效益指标。犯罪案件发案情况，犯罪案件明显减少，维护社会治安明显好转稳定，严厉打击毒品犯罪，犯罪案件明显减少，完成率100%。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（2）项目实施的可持续影响分析。预计该项目长期维护社会面管控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，已完成该项目指标，完成率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3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满意度指标完成情况分析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加强法律打击力度，维护社会稳定满意度，该项目指标全部完成，预计群众满意度＞95%，实际群众满意度100%。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（二）项目绩效目标未完成原因分析。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该项目已完成所有设定的绩效目标任务，完成率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100%，不存在未完成目标值情况。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  <w:t>（三）预算执行进度与绩效指标偏差分析。</w:t>
      </w:r>
    </w:p>
    <w:p>
      <w:pPr>
        <w:spacing w:line="540" w:lineRule="exact"/>
        <w:ind w:firstLine="579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该项目预算执行进度与绩效指标总体完成率无偏差。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学习更新相关规定，根据内部管理的需要，明确工作岗位职责和权限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pacing w:val="-4"/>
          <w:sz w:val="32"/>
          <w:szCs w:val="32"/>
        </w:rPr>
        <w:t>经验及做法：对专项资金，我局严格按照财务管理制度、专项资金管理办法以及本部门厉行节约制度执行，各项专项资金，做到了财政、上级、本部门的三方共同管理、监督，专款专用极大有效的预防和惩治违法犯罪行为，保护了公民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合法权益</w:t>
      </w:r>
      <w:r>
        <w:rPr>
          <w:rFonts w:hint="eastAsia" w:ascii="仿宋" w:hAnsi="仿宋" w:eastAsia="仿宋"/>
          <w:spacing w:val="-4"/>
          <w:sz w:val="32"/>
          <w:szCs w:val="32"/>
        </w:rPr>
        <w:t>，抑制了犯罪数，维护社会稳定和经济发展。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936" w:firstLineChars="3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随者社会的发展、经济水平的发展以及公安业务发展的需要，用于（办案）业务经费和装备经费的开支呈现刚性增长，实际上级资金拨付较少，造成了该部分资金紧张。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Chars="200"/>
        <w:textAlignment w:val="auto"/>
        <w:outlineLvl w:val="9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加大公安装备投入，提高公安装备的科技含量，提升公安机关的战斗力。最终达到公安装备在各项公安工作中“人尽其才，物尽其用”的目的。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无其他说明内容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我局严格按照上级部门下达的资金使用方式使用资金，切实做到每笔资金都由我局领导逐级审批，合理规范资金使用情况，确保资金落到实处，使资金使用效益达到最大化，切实保障办案部门正常运转。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项目资金管理过程规范，程序到位，完成了预期绩效目标，群众满意，社会反响好。取得了巨大的社会效益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3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00"/>
        <w:gridCol w:w="1400"/>
        <w:gridCol w:w="620"/>
        <w:gridCol w:w="1831"/>
        <w:gridCol w:w="1229"/>
        <w:gridCol w:w="2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重点公共治安监控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预算单位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玛纳斯县公安局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预算执行情况（万元）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预算数：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执行数：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其中：财政拨款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其中：财政拨款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其他资金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其他资金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年度目标完成情况</w:t>
            </w:r>
          </w:p>
        </w:tc>
        <w:tc>
          <w:tcPr>
            <w:tcW w:w="5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5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提前预防和打击犯罪，追踪线索，为办案提供证据。维护社会治安秩序，确保社会大局稳定。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提前预防和打击犯罪，追踪线索，为办案提供证据。维护社会治安秩序，确保社会大局稳定。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5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5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年度绩效指标完成情况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项目完成指标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购置金额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69.76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社会面治安监控覆盖率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资金执行率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专项资金金额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69.76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69.76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项目效果指标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经济效益指标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犯罪案件发案情况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维护社会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治安明显好转</w:t>
            </w:r>
            <w:r>
              <w:rPr>
                <w:rFonts w:hint="eastAsia" w:ascii="宋体" w:hAnsi="宋体" w:cs="宋体"/>
                <w:kern w:val="0"/>
                <w:sz w:val="24"/>
              </w:rPr>
              <w:t>稳定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，严厉打击毒品犯罪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指标1：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社会面管控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加强法律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打击力度</w:t>
            </w:r>
            <w:r>
              <w:rPr>
                <w:rFonts w:hint="eastAsia" w:ascii="宋体" w:hAnsi="宋体" w:cs="宋体"/>
                <w:kern w:val="0"/>
                <w:sz w:val="24"/>
              </w:rPr>
              <w:t>，维护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社会稳定</w:t>
            </w: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</w:tr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821177"/>
    <w:multiLevelType w:val="singleLevel"/>
    <w:tmpl w:val="9082117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D0FB1CA"/>
    <w:multiLevelType w:val="singleLevel"/>
    <w:tmpl w:val="5D0FB1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4816"/>
    <w:rsid w:val="00051D6B"/>
    <w:rsid w:val="00056465"/>
    <w:rsid w:val="000A0A8D"/>
    <w:rsid w:val="000B63E1"/>
    <w:rsid w:val="000E0F39"/>
    <w:rsid w:val="000E7402"/>
    <w:rsid w:val="00121AE4"/>
    <w:rsid w:val="00146AAD"/>
    <w:rsid w:val="001B3A40"/>
    <w:rsid w:val="002977E8"/>
    <w:rsid w:val="002E68D1"/>
    <w:rsid w:val="003337E0"/>
    <w:rsid w:val="00351685"/>
    <w:rsid w:val="00356C08"/>
    <w:rsid w:val="00364E0B"/>
    <w:rsid w:val="003B13D3"/>
    <w:rsid w:val="003C18BC"/>
    <w:rsid w:val="004366A8"/>
    <w:rsid w:val="00464900"/>
    <w:rsid w:val="00502BA7"/>
    <w:rsid w:val="005162F1"/>
    <w:rsid w:val="00535153"/>
    <w:rsid w:val="00542434"/>
    <w:rsid w:val="00554F82"/>
    <w:rsid w:val="0056390D"/>
    <w:rsid w:val="005719B0"/>
    <w:rsid w:val="005C50AE"/>
    <w:rsid w:val="005D10D6"/>
    <w:rsid w:val="0067130E"/>
    <w:rsid w:val="00685B0F"/>
    <w:rsid w:val="006F709F"/>
    <w:rsid w:val="00722C22"/>
    <w:rsid w:val="007806A5"/>
    <w:rsid w:val="007A3794"/>
    <w:rsid w:val="007A7588"/>
    <w:rsid w:val="007C5E51"/>
    <w:rsid w:val="007D1D4C"/>
    <w:rsid w:val="007F7BED"/>
    <w:rsid w:val="00855E3A"/>
    <w:rsid w:val="008858F2"/>
    <w:rsid w:val="008D24C5"/>
    <w:rsid w:val="008F7A1D"/>
    <w:rsid w:val="00922CB9"/>
    <w:rsid w:val="00996504"/>
    <w:rsid w:val="009C4E03"/>
    <w:rsid w:val="009E5CD9"/>
    <w:rsid w:val="009F4AB5"/>
    <w:rsid w:val="00A133D0"/>
    <w:rsid w:val="00A26421"/>
    <w:rsid w:val="00A337BA"/>
    <w:rsid w:val="00A4293B"/>
    <w:rsid w:val="00A67D50"/>
    <w:rsid w:val="00A84BBA"/>
    <w:rsid w:val="00A8691A"/>
    <w:rsid w:val="00AA2202"/>
    <w:rsid w:val="00AC1946"/>
    <w:rsid w:val="00AF2231"/>
    <w:rsid w:val="00B40063"/>
    <w:rsid w:val="00B41F61"/>
    <w:rsid w:val="00B65FCB"/>
    <w:rsid w:val="00BA46E6"/>
    <w:rsid w:val="00C042BC"/>
    <w:rsid w:val="00C56C72"/>
    <w:rsid w:val="00CA6457"/>
    <w:rsid w:val="00CC4FD7"/>
    <w:rsid w:val="00D17F2E"/>
    <w:rsid w:val="00D209D1"/>
    <w:rsid w:val="00D2223F"/>
    <w:rsid w:val="00D30354"/>
    <w:rsid w:val="00D82C00"/>
    <w:rsid w:val="00D94A39"/>
    <w:rsid w:val="00DF42A0"/>
    <w:rsid w:val="00E0665E"/>
    <w:rsid w:val="00E46C51"/>
    <w:rsid w:val="00E769FE"/>
    <w:rsid w:val="00EA2CBE"/>
    <w:rsid w:val="00EE7710"/>
    <w:rsid w:val="00EF2659"/>
    <w:rsid w:val="00F04F7A"/>
    <w:rsid w:val="00F2607F"/>
    <w:rsid w:val="00F32FEE"/>
    <w:rsid w:val="00F51E2C"/>
    <w:rsid w:val="00FB10BB"/>
    <w:rsid w:val="00FD0AD7"/>
    <w:rsid w:val="0A8844D3"/>
    <w:rsid w:val="1A3A40A6"/>
    <w:rsid w:val="1F6E4DE7"/>
    <w:rsid w:val="3DAE4083"/>
    <w:rsid w:val="46981A46"/>
    <w:rsid w:val="4B350808"/>
    <w:rsid w:val="4C9F07AB"/>
    <w:rsid w:val="553C40C4"/>
    <w:rsid w:val="62D9795E"/>
    <w:rsid w:val="63051BDD"/>
    <w:rsid w:val="63C42FF6"/>
    <w:rsid w:val="68800CC6"/>
    <w:rsid w:val="695B31DD"/>
    <w:rsid w:val="6C55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semiHidden/>
    <w:qFormat/>
    <w:uiPriority w:val="99"/>
    <w:pPr>
      <w:jc w:val="left"/>
    </w:pPr>
    <w:rPr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350</Words>
  <Characters>1995</Characters>
  <Lines>16</Lines>
  <Paragraphs>4</Paragraphs>
  <TotalTime>0</TotalTime>
  <ScaleCrop>false</ScaleCrop>
  <LinksUpToDate>false</LinksUpToDate>
  <CharactersWithSpaces>2341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2019-10-25T12:58:50Z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