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宋体"/>
          <w:kern w:val="0"/>
          <w:sz w:val="32"/>
          <w:szCs w:val="32"/>
        </w:rPr>
        <w:t>附件1：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lang w:eastAsia="zh-CN"/>
        </w:rPr>
        <w:t>玛纳斯县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项目名称：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2018年“访惠聚”驻村工作经费补助</w:t>
      </w: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实施单位（公章）：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玛纳斯县“访惠聚”办</w:t>
      </w:r>
    </w:p>
    <w:p>
      <w:pPr>
        <w:spacing w:line="700" w:lineRule="exact"/>
        <w:ind w:firstLine="849" w:firstLineChars="236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玛纳斯县委组织部</w:t>
      </w:r>
    </w:p>
    <w:p>
      <w:pPr>
        <w:spacing w:line="700" w:lineRule="exact"/>
        <w:ind w:firstLine="849" w:firstLineChars="236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许源科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2019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15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567"/>
        <w:rPr>
          <w:rStyle w:val="19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  <w:lang w:val="en-US" w:eastAsia="zh-CN"/>
        </w:rPr>
        <w:t>玛纳斯县</w:t>
      </w:r>
      <w:r>
        <w:rPr>
          <w:rStyle w:val="19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  <w:lang w:eastAsia="zh-CN"/>
        </w:rPr>
        <w:t>“</w:t>
      </w:r>
      <w:r>
        <w:rPr>
          <w:rStyle w:val="19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  <w:lang w:val="en-US" w:eastAsia="zh-CN"/>
        </w:rPr>
        <w:t>访民情惠民生聚民心</w:t>
      </w:r>
      <w:r>
        <w:rPr>
          <w:rStyle w:val="19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  <w:lang w:eastAsia="zh-CN"/>
        </w:rPr>
        <w:t>”</w:t>
      </w:r>
      <w:r>
        <w:rPr>
          <w:rStyle w:val="19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  <w:lang w:val="en-US" w:eastAsia="zh-CN"/>
        </w:rPr>
        <w:t>驻村工作领导小组办公室成立于2014年，负责全县派出“访惠聚”工作队员的日常管理、考核等工作，负责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统筹、协调、推进、指导我县“访惠聚”工作开展。因“访惠聚”办为临时机构，资金由县委组织部管理。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9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spacing w:line="540" w:lineRule="exact"/>
        <w:ind w:firstLine="567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预期目标及阶段性目标；紧紧围绕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总目标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，履行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主体责任，坚决做好“访惠聚”驻村工作，建强基层组织。保障工作队基本运转工作。</w:t>
      </w:r>
    </w:p>
    <w:p>
      <w:pPr>
        <w:spacing w:line="540" w:lineRule="exact"/>
        <w:ind w:firstLine="567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2、项目基本性质：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全县“访惠聚”工作队补助经费</w:t>
      </w:r>
    </w:p>
    <w:p>
      <w:pPr>
        <w:spacing w:line="540" w:lineRule="exact"/>
        <w:ind w:firstLine="567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3、用途：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支付工作队员生活补助、工作队为民办实事经费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。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after="0"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此项资金为自治区专项资金671.08万元，其中：为全县101个行政村拨付为民办实事经费490万元，503名工作队员生活补助181.08万元。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after="0"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财政共拨付资金671.08万元，民办实事经费490万元，财政资金490万元；工作队员生活补助181.08万元，财政资金181.08万元。各项经费均已拨付到位。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40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按照区、州、县“访惠聚”办关于“访惠聚”驻村（社区）工作经费资金使用管理办法执行。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624" w:firstLineChars="200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2018年我县共派出503名县直部门干部参与“访惠聚”工作，自治区财政为我县拨付“访惠聚”驻村工作经费补助671.08万元，该工作经费于2018年4月10日拨付我单位，5月底完成拨付工作。</w:t>
      </w:r>
    </w:p>
    <w:p>
      <w:pPr>
        <w:spacing w:line="540" w:lineRule="exact"/>
        <w:ind w:firstLine="600" w:firstLineChars="200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调整情况：</w:t>
      </w:r>
      <w:r>
        <w:rPr>
          <w:rFonts w:ascii="仿宋" w:hAnsi="仿宋" w:eastAsia="仿宋" w:cs="仿宋"/>
          <w:sz w:val="30"/>
          <w:szCs w:val="30"/>
        </w:rPr>
        <w:t>201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 w:cs="仿宋"/>
          <w:sz w:val="30"/>
          <w:szCs w:val="30"/>
        </w:rPr>
        <w:t>年项目资金无调整情况。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项目管理制度建设：《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玛纳斯县“访惠聚”驻村（社区）工作经费资金使用管理办法</w:t>
      </w:r>
      <w:r>
        <w:rPr>
          <w:rFonts w:hint="eastAsia" w:ascii="仿宋" w:hAnsi="仿宋" w:eastAsia="仿宋" w:cs="仿宋"/>
          <w:sz w:val="30"/>
          <w:szCs w:val="30"/>
        </w:rPr>
        <w:t>》，严格按照资金管理办法进行实施。</w:t>
      </w:r>
    </w:p>
    <w:p>
      <w:pPr>
        <w:spacing w:line="540" w:lineRule="exact"/>
        <w:ind w:firstLine="640"/>
        <w:rPr>
          <w:rStyle w:val="19"/>
          <w:rFonts w:ascii="黑体" w:hAnsi="黑体" w:eastAsia="黑体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9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640"/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val="en-US" w:eastAsia="zh-CN"/>
        </w:rPr>
        <w:t>通过自治区“访惠聚”驻村工作经费补助发放，进一步提高了工作队员工作的主动性，提高了“访惠聚”工作队在基层办实事好事的能力，有助于稳固基层政权、建强基层组织；进一步拉近干群关系，锻炼干部做群众工作能力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pStyle w:val="15"/>
        <w:spacing w:before="0" w:beforeAutospacing="0" w:after="0" w:afterAutospacing="0" w:line="480" w:lineRule="auto"/>
        <w:ind w:firstLine="936" w:firstLineChars="300"/>
        <w:jc w:val="both"/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</w:pPr>
      <w:r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  <w:t>（如项目绩效目标已完成，可不用填写该部分。）</w:t>
      </w:r>
    </w:p>
    <w:p>
      <w:pPr>
        <w:pStyle w:val="15"/>
        <w:spacing w:before="0" w:beforeAutospacing="0" w:after="0" w:afterAutospacing="0" w:line="480" w:lineRule="auto"/>
        <w:ind w:firstLine="936" w:firstLineChars="300"/>
        <w:jc w:val="both"/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</w:pPr>
      <w:r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  <w:t>无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564" w:firstLineChars="181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为进一步落实总目标，做好社会稳定工作，督促各单位及时将经费拨付到位，确保补助保质保量的发放到位，办实事经费切实用在刀刃上，叫老百姓受益。</w:t>
      </w:r>
    </w:p>
    <w:p>
      <w:pPr>
        <w:numPr>
          <w:ilvl w:val="0"/>
          <w:numId w:val="1"/>
        </w:numPr>
        <w:spacing w:line="540" w:lineRule="exact"/>
        <w:ind w:firstLine="567" w:firstLineChars="181"/>
        <w:rPr>
          <w:rFonts w:hint="eastAsia"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主要经验及做法、存在问题和建议</w:t>
      </w:r>
    </w:p>
    <w:p>
      <w:pPr>
        <w:numPr>
          <w:ilvl w:val="0"/>
          <w:numId w:val="0"/>
        </w:numPr>
        <w:spacing w:line="540" w:lineRule="exact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 xml:space="preserve"> “访惠聚” 经费拨付到位后，缺少后续的监督与监管，建议与财政、审计部门对“访惠聚”经费加强监督监管工作。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564" w:firstLineChars="181"/>
        <w:rPr>
          <w:rFonts w:hint="eastAsia" w:ascii="楷体" w:hAnsi="楷体" w:eastAsia="楷体"/>
          <w:b w:val="0"/>
          <w:bCs/>
          <w:spacing w:val="-4"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b w:val="0"/>
          <w:bCs/>
          <w:spacing w:val="-4"/>
          <w:sz w:val="32"/>
          <w:szCs w:val="32"/>
          <w:lang w:val="en-US" w:eastAsia="zh-CN"/>
        </w:rPr>
        <w:t>无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spacing w:line="540" w:lineRule="exact"/>
        <w:ind w:firstLine="640"/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val="en-US" w:eastAsia="zh-CN"/>
        </w:rPr>
        <w:t>根据区、州“访惠聚”办要求，我部按照大村15万元、中村10万元、小村5万元的标准拨付490万元为民办实事经费，按照300/人/月的标准，为派出503名工作队员拨付个人生活补贴181.08万。确保工作队运转正常，使广大群众、工作队队员感受到党的关怀。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《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玛纳斯县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财政项目支出绩效自评表》</w:t>
      </w: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17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eastAsia="zh-CN"/>
              </w:rPr>
              <w:t>玛纳斯县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2018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2018年“访惠聚”驻村工作经费补助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中共玛纳斯县委员会组织部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671.08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671.08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671.08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671.08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紧紧围绕总目标，扎实做好“访惠聚”工作，按时、按期的完成 “访惠聚”经费保障，使工作队有运转经费、有办好事实事经费，切实发挥后盾作用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  完成109个驻村（社区）工作队，503名工作队员驻村经费发放，进一步保障工作队的运转，使工作队有能力为村民办好事实事，进一步巩固基层组织政权，为实现总目标奠定坚实基础。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503名工作队员补贴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300元/人/月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181.08万元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90个村为民办实事经费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大村15万元、中村10万元，小村5万元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545万元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指标1：惠及工作队补助经费发放率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开始时间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2018.04.10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2018.04.10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结束时间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2018.12.31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2018.05.31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指标1：工作队补助经费金额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671.08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671.08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驻村干部队伍稳定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无因工作离职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无因工作离职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群众认可度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指标2：访惠聚工作效果明显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效果明显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效果明显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全年足额发放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工作队及队员满意度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指标3：派出单位满意度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</w:tbl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3B52D96"/>
    <w:multiLevelType w:val="singleLevel"/>
    <w:tmpl w:val="A3B52D9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56465"/>
    <w:rsid w:val="00121AE4"/>
    <w:rsid w:val="00146AAD"/>
    <w:rsid w:val="001B3A40"/>
    <w:rsid w:val="003C18BC"/>
    <w:rsid w:val="004366A8"/>
    <w:rsid w:val="00464900"/>
    <w:rsid w:val="00502BA7"/>
    <w:rsid w:val="005162F1"/>
    <w:rsid w:val="00535153"/>
    <w:rsid w:val="00554F82"/>
    <w:rsid w:val="0056390D"/>
    <w:rsid w:val="005719B0"/>
    <w:rsid w:val="005D10D6"/>
    <w:rsid w:val="007806A5"/>
    <w:rsid w:val="00855E3A"/>
    <w:rsid w:val="00922CB9"/>
    <w:rsid w:val="009E5CD9"/>
    <w:rsid w:val="00A26421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D17F2E"/>
    <w:rsid w:val="00D30354"/>
    <w:rsid w:val="00DF42A0"/>
    <w:rsid w:val="00E46C51"/>
    <w:rsid w:val="00E769FE"/>
    <w:rsid w:val="00EA2CBE"/>
    <w:rsid w:val="00F32FEE"/>
    <w:rsid w:val="00FB10BB"/>
    <w:rsid w:val="03015E8B"/>
    <w:rsid w:val="101A2606"/>
    <w:rsid w:val="28403DDD"/>
    <w:rsid w:val="2E2C1366"/>
    <w:rsid w:val="3B9458C5"/>
    <w:rsid w:val="4A1450C3"/>
    <w:rsid w:val="4D0B44B8"/>
    <w:rsid w:val="4D4331E7"/>
    <w:rsid w:val="4D7B2E42"/>
    <w:rsid w:val="553C40C4"/>
    <w:rsid w:val="5F4E5B1C"/>
    <w:rsid w:val="604C777E"/>
    <w:rsid w:val="63C42F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Times New Roman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unhideWhenUsed/>
    <w:qFormat/>
    <w:uiPriority w:val="1"/>
  </w:style>
  <w:style w:type="table" w:default="1" w:styleId="1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6"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8"/>
    <w:link w:val="5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Char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Char"/>
    <w:basedOn w:val="18"/>
    <w:link w:val="8"/>
    <w:semiHidden/>
    <w:qFormat/>
    <w:uiPriority w:val="9"/>
    <w:rPr>
      <w:sz w:val="24"/>
      <w:szCs w:val="24"/>
    </w:rPr>
  </w:style>
  <w:style w:type="character" w:customStyle="1" w:styleId="28">
    <w:name w:val="标题 8 Char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Char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8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8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2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3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4">
    <w:name w:val="Quote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8"/>
    <w:link w:val="34"/>
    <w:qFormat/>
    <w:uiPriority w:val="29"/>
    <w:rPr>
      <w:i/>
      <w:sz w:val="24"/>
      <w:szCs w:val="24"/>
    </w:rPr>
  </w:style>
  <w:style w:type="paragraph" w:customStyle="1" w:styleId="36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8"/>
    <w:link w:val="36"/>
    <w:qFormat/>
    <w:uiPriority w:val="30"/>
    <w:rPr>
      <w:b/>
      <w:i/>
      <w:sz w:val="24"/>
    </w:rPr>
  </w:style>
  <w:style w:type="character" w:customStyle="1" w:styleId="38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9">
    <w:name w:val="Intense Emphasis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Subtle Reference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Intense Reference"/>
    <w:basedOn w:val="18"/>
    <w:qFormat/>
    <w:uiPriority w:val="32"/>
    <w:rPr>
      <w:b/>
      <w:sz w:val="24"/>
      <w:u w:val="single"/>
    </w:rPr>
  </w:style>
  <w:style w:type="character" w:customStyle="1" w:styleId="42">
    <w:name w:val="Book Title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Heading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8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Char"/>
    <w:basedOn w:val="18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204</Words>
  <Characters>1164</Characters>
  <Lines>9</Lines>
  <Paragraphs>2</Paragraphs>
  <TotalTime>0</TotalTime>
  <ScaleCrop>false</ScaleCrop>
  <LinksUpToDate>false</LinksUpToDate>
  <CharactersWithSpaces>1366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2019-01-13T12:20:00Z</cp:lastPrinted>
  <dcterms:modified xsi:type="dcterms:W3CDTF">2021-06-07T04:16:59Z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KSOSaveFontToCloudKey">
    <vt:lpwstr>591466555_btnclosed</vt:lpwstr>
  </property>
  <property fmtid="{D5CDD505-2E9C-101B-9397-08002B2CF9AE}" pid="4" name="ICV">
    <vt:lpwstr>7C55A82F4D844E02808F82C4EABFC9C4</vt:lpwstr>
  </property>
</Properties>
</file>