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2887" w:rsidRDefault="00024DFC">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附件1：</w:t>
      </w:r>
    </w:p>
    <w:p w:rsidR="00CA2887" w:rsidRDefault="00CA2887">
      <w:pPr>
        <w:spacing w:line="540" w:lineRule="exact"/>
        <w:jc w:val="center"/>
        <w:rPr>
          <w:rFonts w:ascii="华文中宋" w:eastAsia="华文中宋" w:hAnsi="华文中宋" w:cs="宋体"/>
          <w:b/>
          <w:kern w:val="0"/>
          <w:sz w:val="52"/>
          <w:szCs w:val="52"/>
        </w:rPr>
      </w:pPr>
    </w:p>
    <w:p w:rsidR="00CA2887" w:rsidRDefault="00CA2887">
      <w:pPr>
        <w:spacing w:line="540" w:lineRule="exact"/>
        <w:jc w:val="center"/>
        <w:rPr>
          <w:rFonts w:ascii="华文中宋" w:eastAsia="华文中宋" w:hAnsi="华文中宋" w:cs="宋体"/>
          <w:b/>
          <w:kern w:val="0"/>
          <w:sz w:val="52"/>
          <w:szCs w:val="52"/>
        </w:rPr>
      </w:pPr>
    </w:p>
    <w:p w:rsidR="00CA2887" w:rsidRDefault="00CA2887">
      <w:pPr>
        <w:spacing w:line="540" w:lineRule="exact"/>
        <w:jc w:val="center"/>
        <w:rPr>
          <w:rFonts w:ascii="华文中宋" w:eastAsia="华文中宋" w:hAnsi="华文中宋" w:cs="宋体"/>
          <w:b/>
          <w:kern w:val="0"/>
          <w:sz w:val="52"/>
          <w:szCs w:val="52"/>
        </w:rPr>
      </w:pPr>
    </w:p>
    <w:p w:rsidR="00CA2887" w:rsidRDefault="00CA2887">
      <w:pPr>
        <w:spacing w:line="540" w:lineRule="exact"/>
        <w:jc w:val="center"/>
        <w:rPr>
          <w:rFonts w:ascii="华文中宋" w:eastAsia="华文中宋" w:hAnsi="华文中宋" w:cs="宋体"/>
          <w:b/>
          <w:kern w:val="0"/>
          <w:sz w:val="52"/>
          <w:szCs w:val="52"/>
        </w:rPr>
      </w:pPr>
    </w:p>
    <w:p w:rsidR="00CA2887" w:rsidRDefault="00CA2887">
      <w:pPr>
        <w:spacing w:line="540" w:lineRule="exact"/>
        <w:jc w:val="center"/>
        <w:rPr>
          <w:rFonts w:ascii="华文中宋" w:eastAsia="华文中宋" w:hAnsi="华文中宋" w:cs="宋体"/>
          <w:b/>
          <w:kern w:val="0"/>
          <w:sz w:val="52"/>
          <w:szCs w:val="52"/>
        </w:rPr>
      </w:pPr>
    </w:p>
    <w:p w:rsidR="00CA2887" w:rsidRDefault="00CA2887">
      <w:pPr>
        <w:spacing w:line="540" w:lineRule="exact"/>
        <w:jc w:val="center"/>
        <w:rPr>
          <w:rFonts w:ascii="华文中宋" w:eastAsia="华文中宋" w:hAnsi="华文中宋" w:cs="宋体"/>
          <w:b/>
          <w:kern w:val="0"/>
          <w:sz w:val="52"/>
          <w:szCs w:val="52"/>
        </w:rPr>
      </w:pPr>
    </w:p>
    <w:p w:rsidR="00CA2887" w:rsidRDefault="00024DF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CA2887" w:rsidRDefault="00CA2887">
      <w:pPr>
        <w:spacing w:line="540" w:lineRule="exact"/>
        <w:jc w:val="center"/>
        <w:rPr>
          <w:rFonts w:ascii="华文中宋" w:eastAsia="华文中宋" w:hAnsi="华文中宋" w:cs="宋体"/>
          <w:b/>
          <w:kern w:val="0"/>
          <w:sz w:val="52"/>
          <w:szCs w:val="52"/>
        </w:rPr>
      </w:pPr>
    </w:p>
    <w:p w:rsidR="00CA2887" w:rsidRDefault="00024DF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CA2887" w:rsidRDefault="00CA2887">
      <w:pPr>
        <w:spacing w:line="540" w:lineRule="exact"/>
        <w:jc w:val="center"/>
        <w:rPr>
          <w:rFonts w:eastAsia="仿宋_GB2312" w:hAnsi="宋体" w:cs="宋体"/>
          <w:kern w:val="0"/>
          <w:sz w:val="30"/>
          <w:szCs w:val="30"/>
        </w:rPr>
      </w:pPr>
    </w:p>
    <w:p w:rsidR="00CA2887" w:rsidRDefault="00CA2887">
      <w:pPr>
        <w:spacing w:line="540" w:lineRule="exact"/>
        <w:jc w:val="center"/>
        <w:rPr>
          <w:rFonts w:eastAsia="仿宋_GB2312" w:hAnsi="宋体" w:cs="宋体"/>
          <w:kern w:val="0"/>
          <w:sz w:val="30"/>
          <w:szCs w:val="30"/>
        </w:rPr>
      </w:pPr>
    </w:p>
    <w:p w:rsidR="00CA2887" w:rsidRDefault="00CA2887">
      <w:pPr>
        <w:spacing w:line="540" w:lineRule="exact"/>
        <w:jc w:val="center"/>
        <w:rPr>
          <w:rFonts w:eastAsia="仿宋_GB2312" w:hAnsi="宋体" w:cs="宋体"/>
          <w:kern w:val="0"/>
          <w:sz w:val="30"/>
          <w:szCs w:val="30"/>
        </w:rPr>
      </w:pPr>
    </w:p>
    <w:p w:rsidR="00CA2887" w:rsidRDefault="00CA2887">
      <w:pPr>
        <w:spacing w:line="540" w:lineRule="exact"/>
        <w:rPr>
          <w:rFonts w:eastAsia="仿宋_GB2312" w:hAnsi="宋体" w:cs="宋体"/>
          <w:kern w:val="0"/>
          <w:sz w:val="30"/>
          <w:szCs w:val="30"/>
        </w:rPr>
      </w:pPr>
    </w:p>
    <w:p w:rsidR="00CA2887" w:rsidRDefault="00024DFC">
      <w:pPr>
        <w:spacing w:line="700" w:lineRule="exact"/>
        <w:ind w:left="720" w:hangingChars="200" w:hanging="72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项目名称：突发公共卫生事件应急处理—应急接种水痘疫苗</w:t>
      </w:r>
    </w:p>
    <w:p w:rsidR="00CA2887" w:rsidRDefault="00024DFC">
      <w:pPr>
        <w:spacing w:line="700" w:lineRule="exact"/>
        <w:ind w:left="720" w:hangingChars="200" w:hanging="72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实施单位（公章）：卫计委、教科局、凉州户镇政府、疾控中心、县人民医院、凉州户镇卫生院、凉州户镇学校</w:t>
      </w:r>
    </w:p>
    <w:p w:rsidR="00CA2887" w:rsidRDefault="00024DFC" w:rsidP="00A70AE2">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主管部门（公章）：玛纳斯县卫计委</w:t>
      </w:r>
    </w:p>
    <w:p w:rsidR="00CA2887" w:rsidRDefault="00024DFC" w:rsidP="00A70AE2">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项目负责人（签章）：阎迎春</w:t>
      </w:r>
    </w:p>
    <w:p w:rsidR="00CA2887" w:rsidRDefault="00024DFC" w:rsidP="00A70AE2">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w:t>
      </w:r>
      <w:r w:rsidR="00A70AE2">
        <w:rPr>
          <w:rFonts w:eastAsia="仿宋_GB2312" w:hAnsi="宋体" w:cs="宋体" w:hint="eastAsia"/>
          <w:kern w:val="0"/>
          <w:sz w:val="36"/>
          <w:szCs w:val="36"/>
        </w:rPr>
        <w:t>8</w:t>
      </w:r>
      <w:r>
        <w:rPr>
          <w:rFonts w:eastAsia="仿宋_GB2312" w:hAnsi="宋体" w:cs="宋体" w:hint="eastAsia"/>
          <w:kern w:val="0"/>
          <w:sz w:val="36"/>
          <w:szCs w:val="36"/>
        </w:rPr>
        <w:t>年</w:t>
      </w:r>
      <w:r w:rsidR="00A70AE2">
        <w:rPr>
          <w:rFonts w:eastAsia="仿宋_GB2312" w:hAnsi="宋体" w:cs="宋体" w:hint="eastAsia"/>
          <w:kern w:val="0"/>
          <w:sz w:val="36"/>
          <w:szCs w:val="36"/>
        </w:rPr>
        <w:t>8</w:t>
      </w:r>
      <w:r>
        <w:rPr>
          <w:rFonts w:eastAsia="仿宋_GB2312" w:hAnsi="宋体" w:cs="宋体" w:hint="eastAsia"/>
          <w:kern w:val="0"/>
          <w:sz w:val="36"/>
          <w:szCs w:val="36"/>
        </w:rPr>
        <w:t>月</w:t>
      </w:r>
      <w:r w:rsidR="00A70AE2">
        <w:rPr>
          <w:rFonts w:eastAsia="仿宋_GB2312" w:hAnsi="宋体" w:cs="宋体" w:hint="eastAsia"/>
          <w:kern w:val="0"/>
          <w:sz w:val="36"/>
          <w:szCs w:val="36"/>
        </w:rPr>
        <w:t>3</w:t>
      </w:r>
      <w:r>
        <w:rPr>
          <w:rFonts w:eastAsia="仿宋_GB2312" w:hAnsi="宋体" w:cs="宋体" w:hint="eastAsia"/>
          <w:kern w:val="0"/>
          <w:sz w:val="36"/>
          <w:szCs w:val="36"/>
        </w:rPr>
        <w:t>1</w:t>
      </w:r>
      <w:r>
        <w:rPr>
          <w:rFonts w:eastAsia="仿宋_GB2312" w:hAnsi="宋体" w:cs="宋体" w:hint="eastAsia"/>
          <w:kern w:val="0"/>
          <w:sz w:val="36"/>
          <w:szCs w:val="36"/>
        </w:rPr>
        <w:t>日</w:t>
      </w:r>
    </w:p>
    <w:p w:rsidR="00A70AE2" w:rsidRDefault="00A70AE2" w:rsidP="00A70AE2">
      <w:pPr>
        <w:spacing w:line="700" w:lineRule="exact"/>
        <w:ind w:firstLineChars="236" w:firstLine="850"/>
        <w:jc w:val="left"/>
        <w:rPr>
          <w:rFonts w:eastAsia="仿宋_GB2312" w:hAnsi="宋体" w:cs="宋体"/>
          <w:kern w:val="0"/>
          <w:sz w:val="36"/>
          <w:szCs w:val="36"/>
        </w:rPr>
      </w:pPr>
    </w:p>
    <w:p w:rsidR="00CA2887" w:rsidRDefault="00024DFC">
      <w:pPr>
        <w:spacing w:line="700" w:lineRule="exact"/>
        <w:ind w:firstLineChars="236" w:firstLine="736"/>
        <w:jc w:val="left"/>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一、项目概况</w:t>
      </w:r>
    </w:p>
    <w:p w:rsidR="00CA2887" w:rsidRDefault="00024DFC">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CA2887" w:rsidRDefault="00024DFC">
      <w:pPr>
        <w:spacing w:line="540" w:lineRule="exact"/>
        <w:ind w:firstLineChars="200" w:firstLine="624"/>
        <w:rPr>
          <w:rStyle w:val="ad"/>
          <w:rFonts w:ascii="楷体" w:eastAsia="楷体" w:hAnsi="楷体"/>
          <w:spacing w:val="-4"/>
          <w:sz w:val="32"/>
          <w:szCs w:val="32"/>
        </w:rPr>
      </w:pPr>
      <w:r>
        <w:rPr>
          <w:rStyle w:val="ad"/>
          <w:rFonts w:ascii="仿宋" w:eastAsia="仿宋" w:hAnsi="仿宋" w:hint="eastAsia"/>
          <w:b w:val="0"/>
          <w:spacing w:val="-4"/>
          <w:sz w:val="32"/>
          <w:szCs w:val="32"/>
        </w:rPr>
        <w:t>我县总面积1.1万平方公里，辖13个乡镇场站、101个行政村、10个社区，总人口13.69万。县域内三级传染病监测体系健全。县直医疗机构8家、乡镇卫生院11家、村卫生室59所均配备有专职防疫专干，负责辖区内传染病监测上报工作。</w:t>
      </w:r>
    </w:p>
    <w:p w:rsidR="00CA2887" w:rsidRDefault="00024DFC">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CA2887" w:rsidRDefault="00024DFC">
      <w:pPr>
        <w:spacing w:line="540" w:lineRule="exact"/>
        <w:ind w:firstLine="640"/>
        <w:rPr>
          <w:rStyle w:val="ad"/>
          <w:rFonts w:ascii="仿宋" w:eastAsia="仿宋" w:hAnsi="仿宋"/>
          <w:b w:val="0"/>
          <w:spacing w:val="-4"/>
          <w:sz w:val="32"/>
          <w:szCs w:val="32"/>
        </w:rPr>
      </w:pPr>
      <w:r>
        <w:rPr>
          <w:rStyle w:val="ad"/>
          <w:rFonts w:ascii="仿宋" w:eastAsia="仿宋" w:hAnsi="仿宋" w:hint="eastAsia"/>
          <w:b w:val="0"/>
          <w:spacing w:val="-4"/>
          <w:sz w:val="32"/>
          <w:szCs w:val="32"/>
        </w:rPr>
        <w:t>2018年4月凉州户镇学校出现多例水痘病例，按照传染病防治要求若一周内, 同一所幼儿园、 学校等集体单位发生 5例及以上临床诊断或确诊水痘病例即为聚集性疫情，若一周内,同一所幼儿园、学校等集体单位发生 10例及以上临床诊断或确诊水痘病例即为突发公共卫生事件。为此我委高度重视，立即安排县疾控中心对凉州户镇学校开展流行病学调查。同时为了有效控制疫情蔓延，经县人民政府同意，由我委、教科局、凉州户镇政府牵头，疾控中心、县医院、凉州户镇卫生院共同为凉州户镇学校全校636名学生进行免费应急性接种水痘疫苗。</w:t>
      </w:r>
    </w:p>
    <w:p w:rsidR="00CA2887" w:rsidRDefault="00024DFC">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CA2887" w:rsidRDefault="00024DFC">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CA2887" w:rsidRDefault="00024DFC" w:rsidP="00A70AE2">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开展对凉州户镇学校的应急接种水痘疫苗项目所需资金主要由政府承担，人均经费标准138元（水痘疫苗138元/支）。县财政按人均138元的配套标准安排本次水痘疫苗应急接种所需资金。我委将根据实际接种人数，作为申请本次经费的依据。</w:t>
      </w:r>
    </w:p>
    <w:p w:rsidR="00CA2887" w:rsidRDefault="00024DFC" w:rsidP="00A70AE2">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本次共计为636名学生应急接种水痘疫苗</w:t>
      </w:r>
      <w:r w:rsidR="00625FEF">
        <w:rPr>
          <w:rStyle w:val="ad"/>
          <w:rFonts w:ascii="仿宋" w:eastAsia="仿宋" w:hAnsi="仿宋" w:hint="eastAsia"/>
          <w:b w:val="0"/>
          <w:spacing w:val="-4"/>
          <w:sz w:val="32"/>
          <w:szCs w:val="32"/>
        </w:rPr>
        <w:t>,共投入87600</w:t>
      </w:r>
      <w:r>
        <w:rPr>
          <w:rFonts w:ascii="仿宋" w:eastAsia="仿宋" w:hAnsi="仿宋" w:cs="仿宋" w:hint="eastAsia"/>
          <w:color w:val="000000"/>
          <w:sz w:val="32"/>
          <w:szCs w:val="32"/>
        </w:rPr>
        <w:t>元。</w:t>
      </w:r>
    </w:p>
    <w:p w:rsidR="00CA2887" w:rsidRDefault="00024DFC">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CA2887" w:rsidRDefault="00024DFC" w:rsidP="00A70AE2">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水痘疫苗为国家二类疫苗，疾控中心严格按照</w:t>
      </w:r>
      <w:r>
        <w:rPr>
          <w:rFonts w:ascii="仿宋" w:eastAsia="仿宋" w:hAnsi="仿宋" w:cs="仿宋" w:hint="eastAsia"/>
          <w:sz w:val="32"/>
          <w:szCs w:val="32"/>
        </w:rPr>
        <w:t>《疫苗流通</w:t>
      </w:r>
      <w:r>
        <w:rPr>
          <w:rFonts w:ascii="仿宋" w:eastAsia="仿宋" w:hAnsi="仿宋" w:cs="仿宋" w:hint="eastAsia"/>
          <w:sz w:val="32"/>
          <w:szCs w:val="32"/>
        </w:rPr>
        <w:lastRenderedPageBreak/>
        <w:t>和预防接种管理条例》的规定，通过自治区公共资源交易平台进行集中采购</w:t>
      </w:r>
      <w:r>
        <w:rPr>
          <w:rStyle w:val="ad"/>
          <w:rFonts w:ascii="仿宋" w:eastAsia="仿宋" w:hAnsi="仿宋" w:hint="eastAsia"/>
          <w:b w:val="0"/>
          <w:spacing w:val="-4"/>
          <w:sz w:val="32"/>
          <w:szCs w:val="32"/>
        </w:rPr>
        <w:t>。因此次水痘疫苗为政府组织的应急性接种，所进疫苗按进价拨付凉州户镇卫生院进行应急接种，取消15％的加成。我委待财政经费到位后拨付疾控中心，由其直接打给公司，确保经费专款专用，使用范围合理。</w:t>
      </w:r>
    </w:p>
    <w:p w:rsidR="00CA2887" w:rsidRDefault="00024DFC">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CA2887" w:rsidRDefault="00024DFC">
      <w:pPr>
        <w:spacing w:line="540" w:lineRule="exact"/>
        <w:ind w:firstLine="640"/>
        <w:rPr>
          <w:rStyle w:val="ad"/>
          <w:rFonts w:ascii="仿宋" w:eastAsia="仿宋" w:hAnsi="仿宋"/>
          <w:b w:val="0"/>
          <w:spacing w:val="-4"/>
          <w:sz w:val="32"/>
          <w:szCs w:val="32"/>
        </w:rPr>
      </w:pPr>
      <w:r>
        <w:rPr>
          <w:rStyle w:val="ad"/>
          <w:rFonts w:ascii="仿宋" w:eastAsia="仿宋" w:hAnsi="仿宋" w:hint="eastAsia"/>
          <w:b w:val="0"/>
          <w:spacing w:val="-4"/>
          <w:sz w:val="32"/>
          <w:szCs w:val="32"/>
        </w:rPr>
        <w:t>根据《凉州户学校应急性接种水痘疫苗分工方案》，为及时掌握应急接种工作进展情况，我委与教科局、凉州户镇政府共同在现场督导，按照实际接种人数申请发放经费。</w:t>
      </w:r>
    </w:p>
    <w:p w:rsidR="00CA2887" w:rsidRDefault="00024DFC">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CA2887" w:rsidRDefault="00024DFC">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CA2887" w:rsidRDefault="00024DFC">
      <w:pPr>
        <w:spacing w:line="540" w:lineRule="exact"/>
        <w:ind w:firstLine="640"/>
        <w:rPr>
          <w:rStyle w:val="ad"/>
          <w:rFonts w:ascii="仿宋" w:eastAsia="仿宋" w:hAnsi="仿宋"/>
          <w:b w:val="0"/>
          <w:spacing w:val="-4"/>
          <w:sz w:val="32"/>
          <w:szCs w:val="32"/>
        </w:rPr>
      </w:pPr>
      <w:r>
        <w:rPr>
          <w:rStyle w:val="ad"/>
          <w:rFonts w:ascii="仿宋" w:eastAsia="仿宋" w:hAnsi="仿宋" w:hint="eastAsia"/>
          <w:b w:val="0"/>
          <w:spacing w:val="-4"/>
          <w:sz w:val="32"/>
          <w:szCs w:val="32"/>
        </w:rPr>
        <w:t>根据凉州户镇学校水痘疫情情况。我委高度重视，立即安排县疾控中心对凉州户镇学校开展流行病学调查，并要求全县各医疗卫生单位对辖区内小学、幼儿园进行督导检查。同时为了保障我县小学、幼儿园儿童的身体健康，避免水痘疫情爆发，经县领导同意针对凉州户镇学校学生开展水痘疫苗的应急接种。本着把好事办好的原则，特制定《凉州户学校应急性接种水痘疫苗分工方案》，由我委全面负责应急性接种水痘的组织、实施、协调工作，并抽调相关人员成立专家组对疫苗接种后反应做应急处理，抽调凉州户卫生院医护人员进行现场接种，确保将好事办好；疾控中心召开风险评估和专家组会议，并及时做好疫苗采购工作；教科局负责安排凉州户学校做好学生组织，维持好接种现场的秩序，向接种登记人员告知学生的既往免疫史及疾病史，确保接种安全，安排专人负责知情同意书的发放与收取，按疾控中心要求提供适宜的接种场地。后期继续配合疾控</w:t>
      </w:r>
      <w:r>
        <w:rPr>
          <w:rStyle w:val="ad"/>
          <w:rFonts w:ascii="仿宋" w:eastAsia="仿宋" w:hAnsi="仿宋" w:hint="eastAsia"/>
          <w:b w:val="0"/>
          <w:spacing w:val="-4"/>
          <w:sz w:val="32"/>
          <w:szCs w:val="32"/>
        </w:rPr>
        <w:lastRenderedPageBreak/>
        <w:t>中心加强对各学校及托幼机构传染病防控工作的督导检查，发现问题及时提出整改措施，督查各项防控措施的落实。对传染病防控措施落实不力，导致学校发生传染病流行，对学生身体健康和生命安全造成严重危害，以及在发生传染病流行后不及时报告或隐瞒不报的，要依法追究直接责任人和有关领导的责任；凉州户镇政府负责协助学校做好学生组织工作，确保所有学生及家长能够按时到学校进行接种；县人民医院负责安排专家及救护车在凉州户镇学校待命，对疫苗接种后可能发生的异常反应做应急处理，确保接种安全。各部门相互配合，利用半天时间完成了对凉州户镇学校学生的应急性水痘疫苗接种工作。</w:t>
      </w:r>
    </w:p>
    <w:p w:rsidR="00CA2887" w:rsidRDefault="00024DFC">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p>
    <w:p w:rsidR="00CA2887" w:rsidRDefault="00024DF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CA2887" w:rsidRDefault="00024DFC">
      <w:pPr>
        <w:spacing w:line="540" w:lineRule="exact"/>
        <w:ind w:firstLine="640"/>
        <w:rPr>
          <w:rStyle w:val="ad"/>
          <w:rFonts w:ascii="仿宋" w:eastAsia="仿宋" w:hAnsi="仿宋"/>
          <w:b w:val="0"/>
          <w:spacing w:val="-4"/>
          <w:sz w:val="32"/>
          <w:szCs w:val="32"/>
        </w:rPr>
      </w:pPr>
      <w:r>
        <w:rPr>
          <w:rStyle w:val="ad"/>
          <w:rFonts w:ascii="仿宋" w:eastAsia="仿宋" w:hAnsi="仿宋" w:hint="eastAsia"/>
          <w:b w:val="0"/>
          <w:spacing w:val="-4"/>
          <w:sz w:val="32"/>
          <w:szCs w:val="32"/>
        </w:rPr>
        <w:t>在疫情发生初期及时、科学地做好应急性水痘疫苗接种工作，切实加强了我县学校、幼儿园中水痘的预防和控制，有效控制疫情蔓延、降低疾病发生的规模和严重程度。</w:t>
      </w:r>
    </w:p>
    <w:p w:rsidR="00CA2887" w:rsidRDefault="00024DFC">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CA2887" w:rsidRDefault="00024DF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CA2887" w:rsidRDefault="00024DFC" w:rsidP="00A70AE2">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经我委与教科局协商，制定下发了《关于对学校、幼儿园学生开展水痘疫苗接种活动的通知》（玛卫发〔2018〕53号），决定于2018年4月27—5月2日在我县范围内幼儿园、小学、初中、高中对符合接种条件的学生开展自愿接种水痘疫苗工作，确保有效控制水痘疫情的蔓延。</w:t>
      </w:r>
    </w:p>
    <w:p w:rsidR="00CA2887" w:rsidRDefault="00024DF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CA2887" w:rsidRDefault="00024DFC" w:rsidP="00A70AE2">
      <w:pPr>
        <w:spacing w:line="540" w:lineRule="exact"/>
        <w:ind w:firstLineChars="181" w:firstLine="565"/>
        <w:rPr>
          <w:rFonts w:ascii="楷体" w:eastAsia="楷体" w:hAnsi="楷体"/>
          <w:b/>
          <w:spacing w:val="-4"/>
          <w:sz w:val="32"/>
          <w:szCs w:val="32"/>
        </w:rPr>
      </w:pPr>
      <w:r>
        <w:rPr>
          <w:rFonts w:ascii="仿宋_GB2312" w:eastAsia="仿宋_GB2312" w:hint="eastAsia"/>
          <w:spacing w:val="-4"/>
          <w:sz w:val="32"/>
          <w:szCs w:val="32"/>
        </w:rPr>
        <w:t>一是县委人民政府高度重视此次水痘疫情，及时召集我委、教科局、网信办、凉州户镇政府、疾控中心、县医院、凉州户</w:t>
      </w:r>
      <w:r>
        <w:rPr>
          <w:rFonts w:ascii="仿宋_GB2312" w:eastAsia="仿宋_GB2312" w:hint="eastAsia"/>
          <w:spacing w:val="-4"/>
          <w:sz w:val="32"/>
          <w:szCs w:val="32"/>
        </w:rPr>
        <w:lastRenderedPageBreak/>
        <w:t>镇学校在凉州户镇政府召开现场协调会，讨论凉州户学校应急性接种水痘疫苗分工方案，解决具体工作中存在的问题，并细化了分工方案。二是与县教科局联合制定了《关于进一步做好学校及托幼机构传染病防控工作的紧急通知》（玛卫发〔2018〕51号）、《关于对学校、幼儿园学生开展水痘疫苗接种活动的通知》（玛卫发〔2018〕53号），明确了工作目标、主要任务及各单位工作职责。三是县疾控中心制定了《水痘疫情应急处置预案》，明确了工作流程及应急处置流程，确保此次水痘应急接种工作顺利开展。</w:t>
      </w:r>
    </w:p>
    <w:p w:rsidR="00CA2887" w:rsidRDefault="00024DFC">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CA2887" w:rsidRDefault="00024DFC">
      <w:pPr>
        <w:spacing w:line="540" w:lineRule="exact"/>
        <w:ind w:firstLine="640"/>
        <w:rPr>
          <w:rFonts w:ascii="仿宋_GB2312" w:eastAsia="仿宋_GB2312"/>
          <w:spacing w:val="-4"/>
          <w:sz w:val="32"/>
          <w:szCs w:val="32"/>
        </w:rPr>
      </w:pPr>
      <w:r>
        <w:rPr>
          <w:rFonts w:ascii="仿宋_GB2312" w:eastAsia="仿宋_GB2312" w:hint="eastAsia"/>
          <w:spacing w:val="-4"/>
          <w:sz w:val="32"/>
          <w:szCs w:val="32"/>
        </w:rPr>
        <w:t>此次水痘疫苗应急接种工作，在各部门的通力配合下迅速完成，有效遏制了水痘疫情的蔓延，维护正常的教学秩序及师生健康权益，为社会稳定和长治久安总目标服务。</w:t>
      </w:r>
    </w:p>
    <w:p w:rsidR="00CA2887" w:rsidRDefault="00024DFC">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CA2887" w:rsidRDefault="00024DFC">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《玛纳斯县财政项目支出绩效自评表》</w:t>
      </w:r>
    </w:p>
    <w:p w:rsidR="00CA2887" w:rsidRDefault="00CA2887">
      <w:pPr>
        <w:spacing w:line="540" w:lineRule="exact"/>
        <w:ind w:firstLine="567"/>
        <w:rPr>
          <w:rStyle w:val="ad"/>
          <w:rFonts w:ascii="仿宋" w:eastAsia="仿宋" w:hAnsi="仿宋"/>
          <w:b w:val="0"/>
          <w:spacing w:val="-4"/>
          <w:sz w:val="32"/>
          <w:szCs w:val="32"/>
        </w:rPr>
      </w:pPr>
    </w:p>
    <w:p w:rsidR="00CA2887" w:rsidRDefault="00CA2887">
      <w:pPr>
        <w:spacing w:line="540" w:lineRule="exact"/>
        <w:ind w:firstLine="567"/>
        <w:rPr>
          <w:rStyle w:val="ad"/>
          <w:rFonts w:ascii="仿宋" w:eastAsia="仿宋" w:hAnsi="仿宋"/>
          <w:b w:val="0"/>
          <w:spacing w:val="-4"/>
          <w:sz w:val="32"/>
          <w:szCs w:val="32"/>
        </w:rPr>
      </w:pPr>
    </w:p>
    <w:p w:rsidR="00CA2887" w:rsidRDefault="00CA2887">
      <w:pPr>
        <w:spacing w:line="540" w:lineRule="exact"/>
        <w:ind w:firstLine="567"/>
        <w:rPr>
          <w:rStyle w:val="ad"/>
          <w:rFonts w:ascii="仿宋" w:eastAsia="仿宋" w:hAnsi="仿宋"/>
          <w:b w:val="0"/>
          <w:spacing w:val="-4"/>
          <w:sz w:val="32"/>
          <w:szCs w:val="32"/>
        </w:rPr>
      </w:pPr>
    </w:p>
    <w:p w:rsidR="00CA2887" w:rsidRDefault="00CA2887">
      <w:pPr>
        <w:spacing w:line="540" w:lineRule="exact"/>
        <w:ind w:firstLine="567"/>
        <w:rPr>
          <w:rStyle w:val="ad"/>
          <w:rFonts w:ascii="仿宋" w:eastAsia="仿宋" w:hAnsi="仿宋"/>
          <w:b w:val="0"/>
          <w:spacing w:val="-4"/>
          <w:sz w:val="32"/>
          <w:szCs w:val="32"/>
        </w:rPr>
      </w:pPr>
    </w:p>
    <w:p w:rsidR="00CA2887" w:rsidRDefault="00CA2887">
      <w:pPr>
        <w:spacing w:line="540" w:lineRule="exact"/>
        <w:ind w:firstLine="567"/>
        <w:rPr>
          <w:rStyle w:val="ad"/>
          <w:rFonts w:ascii="仿宋" w:eastAsia="仿宋" w:hAnsi="仿宋"/>
          <w:b w:val="0"/>
          <w:spacing w:val="-4"/>
          <w:sz w:val="32"/>
          <w:szCs w:val="32"/>
        </w:rPr>
      </w:pPr>
    </w:p>
    <w:p w:rsidR="00CA2887" w:rsidRDefault="00CA2887">
      <w:pPr>
        <w:spacing w:line="540" w:lineRule="exact"/>
        <w:ind w:firstLine="567"/>
        <w:rPr>
          <w:rStyle w:val="ad"/>
          <w:rFonts w:ascii="仿宋" w:eastAsia="仿宋" w:hAnsi="仿宋"/>
          <w:b w:val="0"/>
          <w:spacing w:val="-4"/>
          <w:sz w:val="32"/>
          <w:szCs w:val="32"/>
        </w:rPr>
      </w:pPr>
    </w:p>
    <w:p w:rsidR="00CA2887" w:rsidRDefault="00CA2887">
      <w:pPr>
        <w:spacing w:line="540" w:lineRule="exact"/>
        <w:ind w:firstLine="567"/>
        <w:rPr>
          <w:rStyle w:val="ad"/>
          <w:rFonts w:ascii="仿宋" w:eastAsia="仿宋" w:hAnsi="仿宋"/>
          <w:b w:val="0"/>
          <w:spacing w:val="-4"/>
          <w:sz w:val="32"/>
          <w:szCs w:val="32"/>
        </w:rPr>
      </w:pPr>
    </w:p>
    <w:p w:rsidR="00CA2887" w:rsidRDefault="00CA2887">
      <w:pPr>
        <w:spacing w:line="540" w:lineRule="exact"/>
        <w:ind w:firstLine="567"/>
        <w:rPr>
          <w:rStyle w:val="ad"/>
          <w:rFonts w:ascii="仿宋" w:eastAsia="仿宋" w:hAnsi="仿宋"/>
          <w:b w:val="0"/>
          <w:spacing w:val="-4"/>
          <w:sz w:val="32"/>
          <w:szCs w:val="32"/>
        </w:rPr>
      </w:pPr>
    </w:p>
    <w:p w:rsidR="00CA2887" w:rsidRDefault="00CA2887">
      <w:pPr>
        <w:spacing w:line="540" w:lineRule="exact"/>
        <w:rPr>
          <w:rStyle w:val="ad"/>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CA2887">
        <w:trPr>
          <w:trHeight w:val="405"/>
        </w:trPr>
        <w:tc>
          <w:tcPr>
            <w:tcW w:w="9020" w:type="dxa"/>
            <w:gridSpan w:val="6"/>
            <w:tcBorders>
              <w:top w:val="nil"/>
              <w:left w:val="nil"/>
              <w:bottom w:val="nil"/>
              <w:right w:val="nil"/>
            </w:tcBorders>
            <w:shd w:val="clear" w:color="auto" w:fill="auto"/>
            <w:vAlign w:val="center"/>
          </w:tcPr>
          <w:p w:rsidR="00CA2887" w:rsidRDefault="00024DFC">
            <w:pPr>
              <w:widowControl/>
              <w:jc w:val="center"/>
              <w:rPr>
                <w:rFonts w:ascii="宋体" w:hAnsi="宋体" w:cs="宋体"/>
                <w:b/>
                <w:bCs/>
                <w:kern w:val="0"/>
                <w:sz w:val="32"/>
                <w:szCs w:val="32"/>
              </w:rPr>
            </w:pPr>
            <w:bookmarkStart w:id="0" w:name="_Hlk20318891"/>
            <w:bookmarkStart w:id="1" w:name="_GoBack" w:colFirst="0" w:colLast="6"/>
            <w:r>
              <w:rPr>
                <w:rFonts w:ascii="宋体" w:hAnsi="宋体" w:cs="宋体" w:hint="eastAsia"/>
                <w:b/>
                <w:bCs/>
                <w:kern w:val="0"/>
                <w:sz w:val="32"/>
                <w:szCs w:val="32"/>
              </w:rPr>
              <w:t>玛纳斯县财政项目支出绩效自评表</w:t>
            </w:r>
          </w:p>
        </w:tc>
      </w:tr>
      <w:tr w:rsidR="00CA2887">
        <w:trPr>
          <w:trHeight w:val="285"/>
        </w:trPr>
        <w:tc>
          <w:tcPr>
            <w:tcW w:w="9020" w:type="dxa"/>
            <w:gridSpan w:val="6"/>
            <w:tcBorders>
              <w:top w:val="nil"/>
              <w:left w:val="nil"/>
              <w:bottom w:val="nil"/>
              <w:right w:val="nil"/>
            </w:tcBorders>
            <w:shd w:val="clear" w:color="auto" w:fill="auto"/>
            <w:vAlign w:val="center"/>
          </w:tcPr>
          <w:p w:rsidR="00CA2887" w:rsidRDefault="00024DFC">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CA2887">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lastRenderedPageBreak/>
              <w:t>项目名称</w:t>
            </w:r>
          </w:p>
        </w:tc>
        <w:tc>
          <w:tcPr>
            <w:tcW w:w="5800" w:type="dxa"/>
            <w:gridSpan w:val="3"/>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 xml:space="preserve">突发公共卫生事件应急处理—应急接种水痘疫苗　</w:t>
            </w:r>
          </w:p>
        </w:tc>
      </w:tr>
      <w:tr w:rsidR="00CA2887">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 xml:space="preserve">玛纳斯县卫计委　</w:t>
            </w:r>
          </w:p>
        </w:tc>
      </w:tr>
      <w:tr w:rsidR="00CA2887">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 xml:space="preserve">87768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ind w:firstLineChars="300" w:firstLine="600"/>
              <w:rPr>
                <w:rFonts w:ascii="宋体" w:hAnsi="宋体" w:cs="宋体"/>
                <w:kern w:val="0"/>
                <w:sz w:val="20"/>
                <w:szCs w:val="20"/>
              </w:rPr>
            </w:pPr>
            <w:r>
              <w:rPr>
                <w:rFonts w:ascii="宋体" w:hAnsi="宋体" w:cs="宋体" w:hint="eastAsia"/>
                <w:kern w:val="0"/>
                <w:sz w:val="20"/>
                <w:szCs w:val="20"/>
              </w:rPr>
              <w:t>87768</w:t>
            </w:r>
          </w:p>
        </w:tc>
      </w:tr>
      <w:tr w:rsidR="00CA2887">
        <w:trPr>
          <w:trHeight w:val="509"/>
        </w:trPr>
        <w:tc>
          <w:tcPr>
            <w:tcW w:w="72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 xml:space="preserve">87768　</w:t>
            </w:r>
          </w:p>
        </w:tc>
        <w:tc>
          <w:tcPr>
            <w:tcW w:w="2060" w:type="dxa"/>
            <w:tcBorders>
              <w:top w:val="nil"/>
              <w:left w:val="nil"/>
              <w:bottom w:val="nil"/>
              <w:right w:val="single" w:sz="4" w:space="0" w:color="auto"/>
            </w:tcBorders>
            <w:shd w:val="clear" w:color="auto" w:fill="auto"/>
            <w:vAlign w:val="center"/>
          </w:tcPr>
          <w:p w:rsidR="00CA2887" w:rsidRDefault="00024DF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87600</w:t>
            </w:r>
          </w:p>
        </w:tc>
      </w:tr>
      <w:tr w:rsidR="00CA2887">
        <w:trPr>
          <w:trHeight w:val="433"/>
        </w:trPr>
        <w:tc>
          <w:tcPr>
            <w:tcW w:w="72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 xml:space="preserve">0　</w:t>
            </w:r>
          </w:p>
        </w:tc>
        <w:tc>
          <w:tcPr>
            <w:tcW w:w="2060" w:type="dxa"/>
            <w:tcBorders>
              <w:top w:val="single" w:sz="4" w:space="0" w:color="auto"/>
              <w:left w:val="nil"/>
              <w:bottom w:val="nil"/>
              <w:right w:val="single" w:sz="4" w:space="0" w:color="auto"/>
            </w:tcBorders>
            <w:shd w:val="clear" w:color="auto" w:fill="auto"/>
            <w:vAlign w:val="center"/>
          </w:tcPr>
          <w:p w:rsidR="00CA2887" w:rsidRDefault="00024DF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ind w:firstLineChars="400" w:firstLine="800"/>
              <w:rPr>
                <w:rFonts w:ascii="宋体" w:hAnsi="宋体" w:cs="宋体"/>
                <w:kern w:val="0"/>
                <w:sz w:val="20"/>
                <w:szCs w:val="20"/>
              </w:rPr>
            </w:pPr>
            <w:r>
              <w:rPr>
                <w:rFonts w:ascii="宋体" w:hAnsi="宋体" w:cs="宋体" w:hint="eastAsia"/>
                <w:kern w:val="0"/>
                <w:sz w:val="20"/>
                <w:szCs w:val="20"/>
              </w:rPr>
              <w:t xml:space="preserve">168　</w:t>
            </w:r>
          </w:p>
        </w:tc>
      </w:tr>
      <w:tr w:rsidR="00CA2887">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CA2887">
        <w:trPr>
          <w:trHeight w:val="1425"/>
        </w:trPr>
        <w:tc>
          <w:tcPr>
            <w:tcW w:w="72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4460" w:type="dxa"/>
            <w:gridSpan w:val="3"/>
            <w:tcBorders>
              <w:top w:val="single" w:sz="4" w:space="0" w:color="auto"/>
              <w:left w:val="nil"/>
              <w:bottom w:val="single" w:sz="4" w:space="0" w:color="auto"/>
              <w:right w:val="single" w:sz="4" w:space="0" w:color="000000"/>
            </w:tcBorders>
            <w:shd w:val="clear" w:color="auto" w:fill="auto"/>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为凉州户镇学校全校636名学生进行免费应急性接种水痘疫苗。</w:t>
            </w:r>
          </w:p>
        </w:tc>
        <w:tc>
          <w:tcPr>
            <w:tcW w:w="3840" w:type="dxa"/>
            <w:gridSpan w:val="2"/>
            <w:tcBorders>
              <w:top w:val="single" w:sz="4" w:space="0" w:color="auto"/>
              <w:left w:val="nil"/>
              <w:bottom w:val="single" w:sz="4" w:space="0" w:color="auto"/>
              <w:right w:val="single" w:sz="4" w:space="0" w:color="000000"/>
            </w:tcBorders>
            <w:shd w:val="clear" w:color="auto" w:fill="auto"/>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完成凉州户镇学校全校636名学生进行免费应急性接种水痘疫苗工作。</w:t>
            </w:r>
          </w:p>
        </w:tc>
      </w:tr>
      <w:tr w:rsidR="00CA2887">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636名学生接种水痘疫苗</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接种636名学生的水痘疫苗</w:t>
            </w:r>
          </w:p>
        </w:tc>
      </w:tr>
      <w:tr w:rsidR="00CA2887">
        <w:trPr>
          <w:trHeight w:val="593"/>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2018年4月25日半天内完成</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按时完成</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遏制水痘疫苗的蔓延</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接种水痘疫苗后，凉州户镇学校未发生水痘疫情</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rPr>
                <w:rFonts w:ascii="宋体" w:hAnsi="宋体" w:cs="宋体"/>
                <w:kern w:val="0"/>
                <w:sz w:val="20"/>
                <w:szCs w:val="20"/>
              </w:rPr>
            </w:pPr>
            <w:r>
              <w:rPr>
                <w:rFonts w:ascii="宋体" w:hAnsi="宋体" w:cs="宋体" w:hint="eastAsia"/>
                <w:kern w:val="0"/>
                <w:sz w:val="20"/>
                <w:szCs w:val="20"/>
              </w:rPr>
              <w:t>学校及家长是否满意</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均满意</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A2887">
        <w:trPr>
          <w:trHeight w:val="480"/>
        </w:trPr>
        <w:tc>
          <w:tcPr>
            <w:tcW w:w="72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A2887" w:rsidRDefault="00CA2887">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tcBorders>
              <w:top w:val="single" w:sz="4" w:space="0" w:color="auto"/>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A2887" w:rsidRDefault="00024DFC">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A2887" w:rsidRDefault="00024DFC">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0"/>
      <w:bookmarkEnd w:id="1"/>
    </w:tbl>
    <w:p w:rsidR="00CA2887" w:rsidRDefault="00CA2887">
      <w:pPr>
        <w:spacing w:line="540" w:lineRule="exact"/>
        <w:ind w:firstLine="567"/>
        <w:rPr>
          <w:rStyle w:val="ad"/>
          <w:rFonts w:ascii="仿宋" w:eastAsia="仿宋" w:hAnsi="仿宋"/>
          <w:b w:val="0"/>
          <w:spacing w:val="-4"/>
          <w:sz w:val="32"/>
          <w:szCs w:val="32"/>
        </w:rPr>
      </w:pPr>
    </w:p>
    <w:sectPr w:rsidR="00CA2887" w:rsidSect="00CA2887">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795D" w:rsidRDefault="0097795D" w:rsidP="00CA2887">
      <w:r>
        <w:separator/>
      </w:r>
    </w:p>
  </w:endnote>
  <w:endnote w:type="continuationSeparator" w:id="0">
    <w:p w:rsidR="0097795D" w:rsidRDefault="0097795D" w:rsidP="00CA2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altName w:val="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0000000" w:usb2="0000001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CA2887" w:rsidRDefault="00CA2887">
        <w:pPr>
          <w:pStyle w:val="a5"/>
          <w:jc w:val="center"/>
        </w:pPr>
        <w:r>
          <w:fldChar w:fldCharType="begin"/>
        </w:r>
        <w:r w:rsidR="00024DFC">
          <w:instrText>PAGE   \* MERGEFORMAT</w:instrText>
        </w:r>
        <w:r>
          <w:fldChar w:fldCharType="separate"/>
        </w:r>
        <w:r w:rsidR="00D3513E" w:rsidRPr="00D3513E">
          <w:rPr>
            <w:noProof/>
            <w:lang w:val="zh-CN"/>
          </w:rPr>
          <w:t>7</w:t>
        </w:r>
        <w:r>
          <w:fldChar w:fldCharType="end"/>
        </w:r>
      </w:p>
    </w:sdtContent>
  </w:sdt>
  <w:p w:rsidR="00CA2887" w:rsidRDefault="00CA28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795D" w:rsidRDefault="0097795D" w:rsidP="00CA2887">
      <w:r>
        <w:separator/>
      </w:r>
    </w:p>
  </w:footnote>
  <w:footnote w:type="continuationSeparator" w:id="0">
    <w:p w:rsidR="0097795D" w:rsidRDefault="0097795D" w:rsidP="00CA28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6457"/>
    <w:rsid w:val="00024DFC"/>
    <w:rsid w:val="00056465"/>
    <w:rsid w:val="00121AE4"/>
    <w:rsid w:val="00146AAD"/>
    <w:rsid w:val="001B3A40"/>
    <w:rsid w:val="003C18BC"/>
    <w:rsid w:val="004366A8"/>
    <w:rsid w:val="00464900"/>
    <w:rsid w:val="00502BA7"/>
    <w:rsid w:val="005162F1"/>
    <w:rsid w:val="00535153"/>
    <w:rsid w:val="00554F82"/>
    <w:rsid w:val="0056390D"/>
    <w:rsid w:val="005719B0"/>
    <w:rsid w:val="005D10D6"/>
    <w:rsid w:val="00625FEF"/>
    <w:rsid w:val="007806A5"/>
    <w:rsid w:val="00855E3A"/>
    <w:rsid w:val="00922CB9"/>
    <w:rsid w:val="0097795D"/>
    <w:rsid w:val="009E5CD9"/>
    <w:rsid w:val="00A26421"/>
    <w:rsid w:val="00A4293B"/>
    <w:rsid w:val="00A67D50"/>
    <w:rsid w:val="00A70AE2"/>
    <w:rsid w:val="00A8691A"/>
    <w:rsid w:val="00AC1946"/>
    <w:rsid w:val="00B40063"/>
    <w:rsid w:val="00B41F61"/>
    <w:rsid w:val="00BA46E6"/>
    <w:rsid w:val="00C56C72"/>
    <w:rsid w:val="00CA2887"/>
    <w:rsid w:val="00CA6457"/>
    <w:rsid w:val="00D17F2E"/>
    <w:rsid w:val="00D30354"/>
    <w:rsid w:val="00D3513E"/>
    <w:rsid w:val="00DF42A0"/>
    <w:rsid w:val="00E46C51"/>
    <w:rsid w:val="00E769FE"/>
    <w:rsid w:val="00EA2CBE"/>
    <w:rsid w:val="00F32FEE"/>
    <w:rsid w:val="00FB10BB"/>
    <w:rsid w:val="0786472B"/>
    <w:rsid w:val="2EEE2BAF"/>
    <w:rsid w:val="553C40C4"/>
    <w:rsid w:val="5A2B1A2E"/>
    <w:rsid w:val="63C42FF6"/>
    <w:rsid w:val="66CB1EDB"/>
    <w:rsid w:val="7F243E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F33A8A-A54E-4C59-9B93-63E1C05C1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2887"/>
    <w:pPr>
      <w:widowControl w:val="0"/>
      <w:jc w:val="both"/>
    </w:pPr>
    <w:rPr>
      <w:rFonts w:ascii="Times New Roman" w:hAnsi="Times New Roman"/>
      <w:kern w:val="2"/>
      <w:sz w:val="21"/>
      <w:szCs w:val="24"/>
    </w:rPr>
  </w:style>
  <w:style w:type="paragraph" w:styleId="1">
    <w:name w:val="heading 1"/>
    <w:basedOn w:val="a"/>
    <w:next w:val="a"/>
    <w:link w:val="10"/>
    <w:uiPriority w:val="9"/>
    <w:qFormat/>
    <w:rsid w:val="00CA288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A288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rsid w:val="00CA288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rsid w:val="00CA288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rsid w:val="00CA288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rsid w:val="00CA288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rsid w:val="00CA288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rsid w:val="00CA288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rsid w:val="00CA288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CA2887"/>
    <w:rPr>
      <w:sz w:val="18"/>
      <w:szCs w:val="18"/>
    </w:rPr>
  </w:style>
  <w:style w:type="paragraph" w:styleId="a5">
    <w:name w:val="footer"/>
    <w:basedOn w:val="a"/>
    <w:link w:val="a6"/>
    <w:uiPriority w:val="99"/>
    <w:unhideWhenUsed/>
    <w:qFormat/>
    <w:rsid w:val="00CA2887"/>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rsid w:val="00CA2887"/>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rsid w:val="00CA2887"/>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rsid w:val="00CA2887"/>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sid w:val="00CA2887"/>
    <w:rPr>
      <w:b/>
      <w:bCs/>
    </w:rPr>
  </w:style>
  <w:style w:type="character" w:styleId="ae">
    <w:name w:val="Emphasis"/>
    <w:basedOn w:val="a0"/>
    <w:uiPriority w:val="20"/>
    <w:qFormat/>
    <w:rsid w:val="00CA2887"/>
    <w:rPr>
      <w:rFonts w:asciiTheme="minorHAnsi" w:hAnsiTheme="minorHAnsi"/>
      <w:b/>
      <w:i/>
      <w:iCs/>
    </w:rPr>
  </w:style>
  <w:style w:type="character" w:customStyle="1" w:styleId="10">
    <w:name w:val="标题 1 字符"/>
    <w:basedOn w:val="a0"/>
    <w:link w:val="1"/>
    <w:uiPriority w:val="9"/>
    <w:qFormat/>
    <w:rsid w:val="00CA2887"/>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sid w:val="00CA2887"/>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sid w:val="00CA2887"/>
    <w:rPr>
      <w:rFonts w:asciiTheme="majorHAnsi" w:eastAsiaTheme="majorEastAsia" w:hAnsiTheme="majorHAnsi"/>
      <w:b/>
      <w:bCs/>
      <w:sz w:val="26"/>
      <w:szCs w:val="26"/>
    </w:rPr>
  </w:style>
  <w:style w:type="character" w:customStyle="1" w:styleId="40">
    <w:name w:val="标题 4 字符"/>
    <w:basedOn w:val="a0"/>
    <w:link w:val="4"/>
    <w:uiPriority w:val="9"/>
    <w:semiHidden/>
    <w:qFormat/>
    <w:rsid w:val="00CA2887"/>
    <w:rPr>
      <w:b/>
      <w:bCs/>
      <w:sz w:val="28"/>
      <w:szCs w:val="28"/>
    </w:rPr>
  </w:style>
  <w:style w:type="character" w:customStyle="1" w:styleId="50">
    <w:name w:val="标题 5 字符"/>
    <w:basedOn w:val="a0"/>
    <w:link w:val="5"/>
    <w:uiPriority w:val="9"/>
    <w:semiHidden/>
    <w:qFormat/>
    <w:rsid w:val="00CA2887"/>
    <w:rPr>
      <w:b/>
      <w:bCs/>
      <w:i/>
      <w:iCs/>
      <w:sz w:val="26"/>
      <w:szCs w:val="26"/>
    </w:rPr>
  </w:style>
  <w:style w:type="character" w:customStyle="1" w:styleId="60">
    <w:name w:val="标题 6 字符"/>
    <w:basedOn w:val="a0"/>
    <w:link w:val="6"/>
    <w:uiPriority w:val="9"/>
    <w:semiHidden/>
    <w:qFormat/>
    <w:rsid w:val="00CA2887"/>
    <w:rPr>
      <w:b/>
      <w:bCs/>
    </w:rPr>
  </w:style>
  <w:style w:type="character" w:customStyle="1" w:styleId="70">
    <w:name w:val="标题 7 字符"/>
    <w:basedOn w:val="a0"/>
    <w:link w:val="7"/>
    <w:uiPriority w:val="9"/>
    <w:semiHidden/>
    <w:qFormat/>
    <w:rsid w:val="00CA2887"/>
    <w:rPr>
      <w:sz w:val="24"/>
      <w:szCs w:val="24"/>
    </w:rPr>
  </w:style>
  <w:style w:type="character" w:customStyle="1" w:styleId="80">
    <w:name w:val="标题 8 字符"/>
    <w:basedOn w:val="a0"/>
    <w:link w:val="8"/>
    <w:uiPriority w:val="9"/>
    <w:semiHidden/>
    <w:qFormat/>
    <w:rsid w:val="00CA2887"/>
    <w:rPr>
      <w:i/>
      <w:iCs/>
      <w:sz w:val="24"/>
      <w:szCs w:val="24"/>
    </w:rPr>
  </w:style>
  <w:style w:type="character" w:customStyle="1" w:styleId="90">
    <w:name w:val="标题 9 字符"/>
    <w:basedOn w:val="a0"/>
    <w:link w:val="9"/>
    <w:uiPriority w:val="9"/>
    <w:semiHidden/>
    <w:qFormat/>
    <w:rsid w:val="00CA2887"/>
    <w:rPr>
      <w:rFonts w:asciiTheme="majorHAnsi" w:eastAsiaTheme="majorEastAsia" w:hAnsiTheme="majorHAnsi"/>
    </w:rPr>
  </w:style>
  <w:style w:type="character" w:customStyle="1" w:styleId="ac">
    <w:name w:val="标题 字符"/>
    <w:basedOn w:val="a0"/>
    <w:link w:val="ab"/>
    <w:uiPriority w:val="10"/>
    <w:qFormat/>
    <w:rsid w:val="00CA2887"/>
    <w:rPr>
      <w:rFonts w:asciiTheme="majorHAnsi" w:eastAsiaTheme="majorEastAsia" w:hAnsiTheme="majorHAnsi"/>
      <w:b/>
      <w:bCs/>
      <w:kern w:val="28"/>
      <w:sz w:val="32"/>
      <w:szCs w:val="32"/>
    </w:rPr>
  </w:style>
  <w:style w:type="character" w:customStyle="1" w:styleId="aa">
    <w:name w:val="副标题 字符"/>
    <w:basedOn w:val="a0"/>
    <w:link w:val="a9"/>
    <w:uiPriority w:val="11"/>
    <w:qFormat/>
    <w:rsid w:val="00CA2887"/>
    <w:rPr>
      <w:rFonts w:asciiTheme="majorHAnsi" w:eastAsiaTheme="majorEastAsia" w:hAnsiTheme="majorHAnsi"/>
      <w:sz w:val="24"/>
      <w:szCs w:val="24"/>
    </w:rPr>
  </w:style>
  <w:style w:type="paragraph" w:styleId="af">
    <w:name w:val="No Spacing"/>
    <w:basedOn w:val="a"/>
    <w:uiPriority w:val="1"/>
    <w:qFormat/>
    <w:rsid w:val="00CA2887"/>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rsid w:val="00CA2887"/>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rsid w:val="00CA2887"/>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sid w:val="00CA2887"/>
    <w:rPr>
      <w:i/>
      <w:sz w:val="24"/>
      <w:szCs w:val="24"/>
    </w:rPr>
  </w:style>
  <w:style w:type="paragraph" w:styleId="af3">
    <w:name w:val="Intense Quote"/>
    <w:basedOn w:val="a"/>
    <w:next w:val="a"/>
    <w:link w:val="af4"/>
    <w:uiPriority w:val="30"/>
    <w:qFormat/>
    <w:rsid w:val="00CA2887"/>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sid w:val="00CA2887"/>
    <w:rPr>
      <w:b/>
      <w:i/>
      <w:sz w:val="24"/>
    </w:rPr>
  </w:style>
  <w:style w:type="character" w:customStyle="1" w:styleId="11">
    <w:name w:val="不明显强调1"/>
    <w:uiPriority w:val="19"/>
    <w:qFormat/>
    <w:rsid w:val="00CA2887"/>
    <w:rPr>
      <w:i/>
      <w:color w:val="595959" w:themeColor="text1" w:themeTint="A6"/>
    </w:rPr>
  </w:style>
  <w:style w:type="character" w:customStyle="1" w:styleId="12">
    <w:name w:val="明显强调1"/>
    <w:basedOn w:val="a0"/>
    <w:uiPriority w:val="21"/>
    <w:qFormat/>
    <w:rsid w:val="00CA2887"/>
    <w:rPr>
      <w:b/>
      <w:i/>
      <w:sz w:val="24"/>
      <w:szCs w:val="24"/>
      <w:u w:val="single"/>
    </w:rPr>
  </w:style>
  <w:style w:type="character" w:customStyle="1" w:styleId="13">
    <w:name w:val="不明显参考1"/>
    <w:basedOn w:val="a0"/>
    <w:uiPriority w:val="31"/>
    <w:qFormat/>
    <w:rsid w:val="00CA2887"/>
    <w:rPr>
      <w:sz w:val="24"/>
      <w:szCs w:val="24"/>
      <w:u w:val="single"/>
    </w:rPr>
  </w:style>
  <w:style w:type="character" w:customStyle="1" w:styleId="14">
    <w:name w:val="明显参考1"/>
    <w:basedOn w:val="a0"/>
    <w:uiPriority w:val="32"/>
    <w:qFormat/>
    <w:rsid w:val="00CA2887"/>
    <w:rPr>
      <w:b/>
      <w:sz w:val="24"/>
      <w:u w:val="single"/>
    </w:rPr>
  </w:style>
  <w:style w:type="character" w:customStyle="1" w:styleId="15">
    <w:name w:val="书籍标题1"/>
    <w:basedOn w:val="a0"/>
    <w:uiPriority w:val="33"/>
    <w:qFormat/>
    <w:rsid w:val="00CA2887"/>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CA2887"/>
    <w:pPr>
      <w:outlineLvl w:val="9"/>
    </w:pPr>
    <w:rPr>
      <w:lang w:eastAsia="en-US" w:bidi="en-US"/>
    </w:rPr>
  </w:style>
  <w:style w:type="character" w:customStyle="1" w:styleId="a8">
    <w:name w:val="页眉 字符"/>
    <w:basedOn w:val="a0"/>
    <w:link w:val="a7"/>
    <w:uiPriority w:val="99"/>
    <w:qFormat/>
    <w:rsid w:val="00CA2887"/>
    <w:rPr>
      <w:rFonts w:ascii="Calibri" w:eastAsia="宋体" w:hAnsi="Calibri"/>
      <w:kern w:val="2"/>
      <w:sz w:val="18"/>
      <w:szCs w:val="18"/>
    </w:rPr>
  </w:style>
  <w:style w:type="character" w:customStyle="1" w:styleId="a6">
    <w:name w:val="页脚 字符"/>
    <w:basedOn w:val="a0"/>
    <w:link w:val="a5"/>
    <w:uiPriority w:val="99"/>
    <w:qFormat/>
    <w:rsid w:val="00CA2887"/>
    <w:rPr>
      <w:rFonts w:ascii="Calibri" w:eastAsia="宋体" w:hAnsi="Calibri"/>
      <w:kern w:val="2"/>
      <w:sz w:val="18"/>
      <w:szCs w:val="18"/>
    </w:rPr>
  </w:style>
  <w:style w:type="character" w:customStyle="1" w:styleId="a4">
    <w:name w:val="批注框文本 字符"/>
    <w:basedOn w:val="a0"/>
    <w:link w:val="a3"/>
    <w:uiPriority w:val="99"/>
    <w:semiHidden/>
    <w:qFormat/>
    <w:rsid w:val="00CA2887"/>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482</Words>
  <Characters>2750</Characters>
  <Application>Microsoft Office Word</Application>
  <DocSecurity>0</DocSecurity>
  <Lines>22</Lines>
  <Paragraphs>6</Paragraphs>
  <ScaleCrop>false</ScaleCrop>
  <Company>Lenovo</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707693921@qq.com</cp:lastModifiedBy>
  <cp:revision>21</cp:revision>
  <cp:lastPrinted>2019-01-13T12:20:00Z</cp:lastPrinted>
  <dcterms:created xsi:type="dcterms:W3CDTF">2018-08-15T02:06:00Z</dcterms:created>
  <dcterms:modified xsi:type="dcterms:W3CDTF">2019-09-25T07:48:00Z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