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农业产业化发展项目资金-供销社基层组织建设</w:t>
      </w:r>
    </w:p>
    <w:p>
      <w:pPr>
        <w:spacing w:line="540" w:lineRule="exact"/>
        <w:ind w:firstLine="567"/>
        <w:rPr>
          <w:rFonts w:hint="eastAsia" w:ascii="楷体" w:hAnsi="楷体" w:eastAsia="楷体"/>
          <w:b/>
          <w:bCs/>
          <w:spacing w:val="-4"/>
          <w:sz w:val="32"/>
          <w:szCs w:val="32"/>
          <w:lang w:val="en-US" w:eastAsia="zh-CN"/>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玛纳斯县供销合作社</w:t>
      </w:r>
      <w:r>
        <w:rPr>
          <w:rStyle w:val="18"/>
          <w:rFonts w:hint="eastAsia" w:ascii="楷体" w:hAnsi="楷体" w:eastAsia="楷体"/>
          <w:spacing w:val="-4"/>
          <w:sz w:val="28"/>
          <w:szCs w:val="28"/>
          <w:lang w:val="en-US" w:eastAsia="zh-CN"/>
        </w:rPr>
        <w:t>联合社</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玛纳斯县供销合作社</w:t>
      </w:r>
      <w:r>
        <w:rPr>
          <w:rStyle w:val="18"/>
          <w:rFonts w:hint="eastAsia" w:ascii="楷体" w:hAnsi="楷体" w:eastAsia="楷体"/>
          <w:spacing w:val="-4"/>
          <w:sz w:val="28"/>
          <w:szCs w:val="28"/>
          <w:lang w:val="en-US" w:eastAsia="zh-CN"/>
        </w:rPr>
        <w:t>联合社</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赵力强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自2021年玛纳斯县等33个县市被中华全国供销合作总社确定为全国整县推进乡镇为农服务综合体建设试点县以来，州供销社高度重视，多方争取项目资金，助力我县打造整县推进乡镇为农服务综合体。玛纳斯县供销社严格按照《基层供销合作社建设工作手册》要求，努力打造规范的、有制度性、展示性成果基层供销合作社。按照昌吉州供销社《关于确定2022年供销社系续财政补助类基层组织建设项目的通知》，下达玛纳斯县供销社建设指标3个，下达专项补助资金45万元。项目实施单位为玛纳斯县新玛农资有限责任公司兰州供销社销售分公司、玛纳斯县包家店供销社有限制责任公司、玛纳斯县六户地供销合作社有限责任公司。</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一是玛纳斯县兰州湾镇为农社会化服务综合体建设项目主要建设内容维修库房房顶1282平方米，粉刷室内外墙面1894平方米，浇筑地坪180平方米及卸料台4个，修缮围墙25米并完成型材门更换、库房和大门喷漆、下水管道维修等。制作并安装版面、展品展示等牌匾。二是玛纳斯县包家店镇为农社会化服务综合体建设项目主要建设内容为项目占地面积4960平方米，更新改造保鲜库2个面积约合320平方米，具体包括冷库设备维修、冷库保温层喷涂、冷库地坪硬化等。三是玛纳斯县六户地镇为农社会化服务综合体建设项目主要建设内容为完成原有建筑物拆除和建筑垃圾外运，新建建筑面积986平方米库房。</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组织实施：一是玛纳斯县兰州湾镇为农社会化服务综合体建设项目于2022年10月3日开工建设，12月10日整体完工，施工期间施工方施工情况全程接受玛纳斯县供销合作社联合社、玛纳斯县投资经营总社、玛纳斯县新玛农资有限责任公司兰州湾供销社农资销售分公司三方监督。二是玛纳斯县包家店镇为农社会化服务综合体建设项目于2023年4月10日开工建设，5月10日整体完工，施工期间施工方施工情况全程接受玛纳斯县供销合作社联合社、玛纳斯县投资经营总社、玛纳斯县包家店供销社有限责任公司三方监督。三是玛纳斯县六户地镇为农社会化服务综合体建设项目于2023年5月10日开工建设，6月20日整体完工，施工期间施工方施工情况全程接受玛纳斯县供销合作社联合社、玛纳斯县投资经营总社、玛纳斯县六户地供销合作社有限责任公司三方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项目的实施提高了社会稳定水平，提升了基层供销社为农服务能力，全面提升发展了为“三农”供给保障体系，助推了乡村振兴发展成果，为促进经济社会，发展全面建设小康社会作出了贡献。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玛纳斯县新玛农资有限责任公司兰州湾供销社销售分公司占地面积2100平方米，房屋建筑面积1500平方米，前厅拥有展示和服务大厅、会议培训、行政办公等职能区域，后院拥有农资库房2间共计600平方米。目前该基层社（综合体）现有员工2人，季节性工人5人，主要从事土地流转、组织采购、供应成员所需的农业生产资料；农产品种植、收购和销售，地膜、农资农药；引进新技术、新品种，开展技术培训、技术交流和咨询服务；飞防农机田间作业，农作物采摘；品牌培育、保鲜储藏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玛纳斯县包家店供销社有限责任公司占地面积4960平方米，房屋建筑面积2000平方米，前厅拥有展示和服务大厅、会议培训、农资仓储、行政办公等职能区域，后院拥有1800平方米保鲜库及600平方米农资库房及农产品仓储2间。目前该基层社（综合体）现有员工3人，季节性工人12人，主要经营土产日杂、农用地膜、农资化肥、种子；农作物种植、农业机械服务、无人机植保服务等项目及10余项公益性服务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是玛纳斯县六户地供销合作社有限责任公司占地面积4895.3平方米，房屋建筑面积340平方米，前厅拥有展示和服务大厅、会议培训、行政办公等职能区域，后院拥有农资库房1200平方米。目前该基层社（综合体）现有员工2人，季节性工人8人，主要从事土地流转、农业生产资料供应；引进新技术、新品种，开展技术培训、技术交流和咨询服务。</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玛纳斯县供销社农业产业化-基层组织建设项目预算安排总额为45万元，其中财政资金45万元，其他资金0万元，2023年实际收到预算资金45万元，预算资金到位率为100%。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截止2023年12月31日，玛纳斯县供销社农业产业化-基层组织建设项目实际支付资金45万元，预算执行率100%。结转结余资金0万元。项目资金主要用于玛纳斯县供销社农业产业化-基层组织建设项目等方面。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供销社农业产业化-基层组织建设项目绩效总体目标为：本项目拟投入45万元，主要建设（实施）内容为：完成三个乡镇为农服务综合体建设，具体情况如下：总投资45万元，新建占地面积900平方米的农资仓库一个，更新改造保鲜库2个面积约合320平方米，维修库房1282平方米。项目计划于2023年12月31日前完成，通过本项目的实施，提高为农服务和水平，使群众满意度达到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“保鲜库喷涂”指标，预期指标值为&gt;=93.6立方米；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“维修库房”指标，预期指标值为&gt;=1282平方米；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“新建农资库房”指标，预期指标值为&gt;=400平方米；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“工程验收合格率”指标，预期指标值为=100%；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“项目完成实效率”指标，预期指标=100%；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“玛纳斯县包家店镇为农服务综合体建设项目建设成本”指标，预期指标值&gt;=15万元；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“玛纳斯县兰州湾镇为农服务综合体建设项目建设成本”指标，预期指标值&gt;=15万元；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“玛纳斯县六户地镇为农服务综合体建设项目建设成本”指标，预期指标值&gt;=15万元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④社会成本指标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④生态成本指标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“提高为农服务和水平”指标，预期指标值为有效提升；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此次我单位根据《财政支出绩效评价管理暂行办法》（财预〔2020〕10号）文件要求对2023年度我单位实施的玛纳斯县供销社农业产业化-基层组织建设项目开展部门绩效评价。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供销社农业产业化-基层组织建设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供销社农业产业化-基层组织建设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赵力强  党委书记任评价组组长，绩效评价工作职责为检查项目绩效指标完成情况，审定项目支出绩效评价结果及项目支出绩效评价报告。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陈  洋  党委副书记、主任任评价组副组长，绩效评价工作职责为组织和协调项目工作人员采取实地调查、资料检查等方式，核实项目绩效指标完成情况；组织受益对象对项目工作进行评价等。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杨成勋  综合业务科科长任评价组成员，绩效评价工作职责为做好项目支出绩效评价工作的沟通协调工作，对项目实施情况进行实地调查，编写项目支出绩效评价报告。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供销社农业产业化-基层组织建设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供销社农业产业化-基层组织建设项目绩效进行客观评价，最终评分结果：总分为99.57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③事前是否经过必要的风险评估、绩效评估、集体决策。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资金到位率=（45万元/45万元）×100%。=100%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预算执行率=（45万元/45万元）×100%。=100%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具有相应的《玛纳斯县供销社工程项目建设管理制度》、《玛纳斯县供销社项目建设申报制度》、《玛纳斯县供销社项目建设验收制度》、《玛纳斯县供销社项目建设招标投标制度》、《玛纳斯县供销社预算管理内部控制制度》、《玛纳斯县供销社财政票据管理制度》、《玛纳斯县供销社财务管理办法》等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项目产出类指标由3个二级指标和5个三级指标构成，权重分25分，实际得分24.57分，各指标业绩值和绩效分值如表4-3所示（详见上传的附件）：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表4-3项目产出指标及分值情况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保鲜库喷涂</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&gt;=93.6立方米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=86.82立方米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5.57</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维修库房</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&gt;=1282平方米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=1282平方米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新建农资库房</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&gt;=400平方米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=986平方米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项目目完成实效率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24.57</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“保鲜库喷涂”指标，预期指标值为&gt;=93.6立方米，实际完成为=86.82立方米。实际完成率=（86.82立方米/93.6立方米）×100%=92.76%。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“维修库房”指标，预期指标值为&gt;=1282平方米，实际完成为&gt;=1282平方米。实际完成率=（1282平方米/1282平方米）×100%=100%。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“新建农资库房”指标，预期指标值为&gt;=400平方米，实际完成为=986平方米。实际完成率=（986平方米/400平方米）×100%=100%。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综上，该项指标满分18分，得分17.57分。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“工程验收合格率”指标，预期指标值为=100%，实际完成为100%。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综上，该项指标满分3.5分，得分3.5分。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“项目目完成实效率”指标，预期指标值为=100%，实际完成为=100%。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综上，该项指标满分3.5分，得分3.5分。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（四）项目成本情况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表4-4项目成本指标及分值情况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玛纳斯县兰州湾镇为农社会化服务综合体建设项目建设成本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玛纳斯县包家店镇为农社会化服务综合体建设项目建设成本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玛纳斯县六户地镇为农社会化服务综合体建设项目建设成本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玛纳斯县兰州湾镇为农社会化服务综合体建设项目建设成本，预期指标值为&gt;=15万元，实际完成为15万元。实际完成率=（15/15）×100%=100%。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玛纳斯县包家店镇为农社会化服务综合体建设项目建设成本，预期指标值为&gt;=15万元，实际完成为15万元。实际完成率=（15/15）×100%=100%。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玛纳斯县六户地镇为农社会化服务综合体建设项目建设成本，预期指标值为&gt;=15万元，实际完成为15万元。实际完成率=（15/15）×100%=100%。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综上，该项指标满分15分，得分15分。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2.项目社会成本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3.项目生态成本</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（五）项目效益情况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项目产出类指标由2个二级指标和2个三级指标构成，权重分20分，实际得分20分，各指标业绩值和绩效分值如表4-5所示（详见上传的附件）：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表4-5项目效益指标及分值情况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得分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提高为农服务和水平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1.经济效益指标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“提高为农服务和水平”指标，预期指标值为有效提升，实际完成为100%。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通过项目的实施实现了三个乡镇基层社为农服务能力的提升，对保障农资供应、农资仓储物流、社会化服务能力明显提升。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“群众满意度”指标，预期指标值为&gt;=90%，实际完成为100%。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保鲜库实际需喷涂面积为86.82立方米，与计划数存在差异，故指标产生偏差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截止2023年12月31日，玛纳斯县供销社农业产业化-基层组织建设项目完成建设并于投入使用，实现了三个乡镇基层社为农服务能力的提升，对保障农资供应、农资仓储物流、社会化服务能力明显提升。在项目实施中主要采取如下措施：一是严格项目监督管理。施工期间施工方施工情况全程接受玛纳斯县供销合作社联合社、玛纳斯县投资经营总社及项目建设单位的三方监督。二是在项目管理上严格执行了项目法人责任制、招投标制、合同管理制、项目审计制、项目验收制。三是严格项目资金管理。项目财务管理执行专户储存，专款专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供销社建立健全了预算管理规章制度，严格按预算编制的原则和要求做好当年预算编制工作，在预算绩效管理工作中，做到合理安排各项资金，重点保障基本支出，按轻重缓急顺序原则，优先安排了玛纳斯县供销社事业发展中关系民生与稳定的项目，切实优化资源配置，提高了资金使用的效率和效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一是项目推进较为缓慢。主要原因为项目资金为2022年10月下达，</w:t>
      </w:r>
      <w:bookmarkStart w:id="0" w:name="_GoBack"/>
      <w:bookmarkEnd w:id="0"/>
      <w:r>
        <w:rPr>
          <w:rStyle w:val="18"/>
          <w:rFonts w:hint="eastAsia" w:ascii="楷体" w:hAnsi="楷体" w:eastAsia="楷体"/>
          <w:b w:val="0"/>
          <w:bCs w:val="0"/>
          <w:spacing w:val="-4"/>
          <w:sz w:val="32"/>
          <w:szCs w:val="32"/>
        </w:rPr>
        <w:t>2022年当年完工的只有一个小项目，且资金支付在2023年，其余项目均在2023年才完工。</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二是项目的社会效益未达到预期，经过近一年的运行，项目实施单位在为农社会化服务方面还存在经验不足，覆盖面不广。</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六、有关建议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3CA4472"/>
    <w:rsid w:val="15392994"/>
    <w:rsid w:val="161979F8"/>
    <w:rsid w:val="18FE139B"/>
    <w:rsid w:val="3029612C"/>
    <w:rsid w:val="32A221C5"/>
    <w:rsid w:val="33F20F2A"/>
    <w:rsid w:val="34C44675"/>
    <w:rsid w:val="3B5B5607"/>
    <w:rsid w:val="3CE21B3C"/>
    <w:rsid w:val="4D2606A1"/>
    <w:rsid w:val="4F0C56B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8530</Words>
  <Characters>9076</Characters>
  <Lines>4</Lines>
  <Paragraphs>1</Paragraphs>
  <TotalTime>0</TotalTime>
  <ScaleCrop>false</ScaleCrop>
  <LinksUpToDate>false</LinksUpToDate>
  <CharactersWithSpaces>9186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2024-05-16T07:24:57Z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