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华文中宋" w:hAnsi="华文中宋" w:eastAsia="华文中宋" w:cs="宋体"/>
          <w:b/>
          <w:kern w:val="0"/>
          <w:sz w:val="52"/>
          <w:szCs w:val="5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ascii="仿宋_GB2312" w:hAnsi="仿宋_GB2312" w:eastAsia="仿宋_GB2312" w:cs="仿宋_GB2312"/>
          <w:spacing w:val="-20"/>
          <w:kern w:val="0"/>
          <w:sz w:val="32"/>
          <w:szCs w:val="32"/>
        </w:rPr>
      </w:pPr>
      <w:r>
        <w:rPr>
          <w:rFonts w:hint="eastAsia" w:hAnsi="宋体" w:eastAsia="仿宋_GB2312" w:cs="宋体"/>
          <w:kern w:val="0"/>
          <w:sz w:val="36"/>
          <w:szCs w:val="36"/>
        </w:rPr>
        <w:t xml:space="preserve">     项目名称：</w:t>
      </w:r>
      <w:r>
        <w:rPr>
          <w:rFonts w:hint="eastAsia" w:ascii="仿宋_GB2312" w:hAnsi="仿宋_GB2312" w:eastAsia="仿宋_GB2312" w:cs="仿宋_GB2312"/>
          <w:spacing w:val="-20"/>
          <w:kern w:val="0"/>
          <w:sz w:val="32"/>
          <w:szCs w:val="32"/>
        </w:rPr>
        <w:t>玛纳斯县10所乡镇卫生院污水处理建设项目</w:t>
      </w:r>
    </w:p>
    <w:p>
      <w:pPr>
        <w:spacing w:line="700" w:lineRule="exact"/>
        <w:jc w:val="left"/>
        <w:rPr>
          <w:rFonts w:hAnsi="宋体" w:eastAsia="仿宋_GB2312" w:cs="宋体"/>
          <w:kern w:val="0"/>
          <w:sz w:val="32"/>
          <w:szCs w:val="32"/>
        </w:rPr>
      </w:pPr>
      <w:r>
        <w:rPr>
          <w:rFonts w:hint="eastAsia" w:hAnsi="宋体" w:eastAsia="仿宋_GB2312" w:cs="宋体"/>
          <w:kern w:val="0"/>
          <w:sz w:val="36"/>
          <w:szCs w:val="36"/>
        </w:rPr>
        <w:t xml:space="preserve">     实施单位（公章）：</w:t>
      </w:r>
      <w:r>
        <w:rPr>
          <w:rFonts w:hint="eastAsia" w:hAnsi="宋体" w:eastAsia="仿宋_GB2312" w:cs="宋体"/>
          <w:kern w:val="0"/>
          <w:sz w:val="32"/>
          <w:szCs w:val="32"/>
        </w:rPr>
        <w:t>玛纳斯县卫生和计划生育委员会</w:t>
      </w:r>
    </w:p>
    <w:p>
      <w:pPr>
        <w:spacing w:line="700" w:lineRule="exact"/>
        <w:ind w:firstLine="849" w:firstLineChars="236"/>
        <w:jc w:val="left"/>
        <w:rPr>
          <w:rFonts w:hAnsi="宋体" w:eastAsia="仿宋_GB2312" w:cs="宋体"/>
          <w:kern w:val="0"/>
          <w:sz w:val="32"/>
          <w:szCs w:val="32"/>
        </w:rPr>
      </w:pPr>
      <w:r>
        <w:rPr>
          <w:rFonts w:hint="eastAsia" w:hAnsi="宋体" w:eastAsia="仿宋_GB2312" w:cs="宋体"/>
          <w:kern w:val="0"/>
          <w:sz w:val="36"/>
          <w:szCs w:val="36"/>
        </w:rPr>
        <w:t>主管部门（公章）：</w:t>
      </w:r>
      <w:r>
        <w:rPr>
          <w:rFonts w:hint="eastAsia" w:hAnsi="宋体" w:eastAsia="仿宋_GB2312" w:cs="宋体"/>
          <w:kern w:val="0"/>
          <w:sz w:val="32"/>
          <w:szCs w:val="32"/>
        </w:rPr>
        <w:t>玛纳斯县卫生和计划生育委员会</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项目负责人（签章）：阎迎春</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填报时间：2018年8月31日</w:t>
      </w:r>
    </w:p>
    <w:p>
      <w:pPr>
        <w:spacing w:line="540" w:lineRule="exact"/>
        <w:jc w:val="center"/>
        <w:rPr>
          <w:rFonts w:hAnsi="宋体" w:eastAsia="仿宋_GB2312" w:cs="宋体"/>
          <w:kern w:val="0"/>
          <w:sz w:val="30"/>
          <w:szCs w:val="30"/>
        </w:rPr>
      </w:pPr>
    </w:p>
    <w:p>
      <w:pPr>
        <w:spacing w:line="540" w:lineRule="exact"/>
        <w:rPr>
          <w:rStyle w:val="19"/>
          <w:rFonts w:ascii="黑体" w:hAnsi="黑体" w:eastAsia="黑体"/>
          <w:b w:val="0"/>
          <w:spacing w:val="-4"/>
          <w:sz w:val="32"/>
          <w:szCs w:val="32"/>
        </w:rPr>
      </w:pPr>
    </w:p>
    <w:p>
      <w:pPr>
        <w:spacing w:line="540" w:lineRule="exact"/>
        <w:rPr>
          <w:rStyle w:val="19"/>
          <w:rFonts w:ascii="黑体" w:hAnsi="黑体" w:eastAsia="黑体"/>
          <w:b w:val="0"/>
          <w:spacing w:val="-4"/>
          <w:sz w:val="32"/>
          <w:szCs w:val="32"/>
        </w:rPr>
      </w:pPr>
    </w:p>
    <w:p>
      <w:pPr>
        <w:spacing w:line="540" w:lineRule="exact"/>
        <w:rPr>
          <w:rStyle w:val="19"/>
          <w:rFonts w:ascii="黑体" w:hAnsi="黑体" w:eastAsia="黑体"/>
          <w:b w:val="0"/>
          <w:spacing w:val="-4"/>
          <w:sz w:val="32"/>
          <w:szCs w:val="32"/>
        </w:rPr>
      </w:pPr>
    </w:p>
    <w:p>
      <w:pPr>
        <w:spacing w:line="540" w:lineRule="exact"/>
        <w:rPr>
          <w:rStyle w:val="19"/>
          <w:rFonts w:ascii="黑体" w:hAnsi="黑体" w:eastAsia="黑体"/>
          <w:b w:val="0"/>
          <w:spacing w:val="-4"/>
          <w:sz w:val="32"/>
          <w:szCs w:val="32"/>
        </w:rPr>
      </w:pPr>
    </w:p>
    <w:p>
      <w:pPr>
        <w:spacing w:line="540" w:lineRule="exact"/>
        <w:rPr>
          <w:rStyle w:val="19"/>
          <w:rFonts w:ascii="黑体" w:hAnsi="黑体" w:eastAsia="黑体"/>
          <w:b w:val="0"/>
          <w:spacing w:val="-4"/>
          <w:sz w:val="32"/>
          <w:szCs w:val="32"/>
        </w:rPr>
      </w:pPr>
    </w:p>
    <w:p>
      <w:pPr>
        <w:numPr>
          <w:ilvl w:val="0"/>
          <w:numId w:val="1"/>
        </w:num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项目概况</w:t>
      </w:r>
    </w:p>
    <w:p>
      <w:pPr>
        <w:spacing w:line="54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玛纳斯县10所乡镇卫生院污水处理建设项目按照乡镇卫生院标准化建设和环境保护工作要求，乡镇卫生院污水必须达到标准化排放。（医疗废水处理主要工艺流程：污水由排水系统收集后，进入污水处理站的格栅井，去除颗粒杂物后，进入调节池，进行均质均量，调节池中设置液位控制器，再经液位控制仪传递信号，由提升泵送至处理池，进行酸化水解和硝化反硝化，降低有机物浓度，去除部分氨氮，出水自流至二沉池进行固液分离后，沉淀池上清水池消毒，清水流入清水池直接达标后回用或外排）。目前，全县有11所乡镇卫生院，3所中心乡镇卫生院（床位设置在50张以内），8所一般乡镇卫生院（床位设置在30张以内），仅有乐土驿镇卫生院建设了污水处理设施，剩余10所卫生院都无污水处理设施。</w:t>
      </w:r>
    </w:p>
    <w:p>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p>
    <w:p>
      <w:pPr>
        <w:spacing w:line="540" w:lineRule="exact"/>
        <w:ind w:firstLine="567"/>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玛纳斯镇凉州户卫生院建于1964年。门诊部建于1995年，面积270平方米。住院部建于2005年，面积730平方米。2010年有职工16人，其中中级职称2人、初级职称11人。设内科、儿科、妇科、中医科、检验科、防保科、B超室、心电图室、X光室和住院部。有X光机、B超、心电图机、制氧机、常规检验、生化检验设备等。</w:t>
      </w:r>
    </w:p>
    <w:p>
      <w:pPr>
        <w:spacing w:line="540" w:lineRule="exact"/>
        <w:ind w:firstLine="567"/>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头工乡卫生院成立于1968年。门诊部建于1990年，面积462平方米；住院部建于2005 年，面积387平方米。2010年有职工26人，其中中级职称 6人、初级职称 20人。设内科、儿科、妇科、中医科、检验科、防保科、B超室、心电图室、X光室和住院部。有X光机、B超、心电图机、制氧机、常规检验、生化检验设备等。</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spacing w:line="54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玛纳斯县10所乡镇卫生院污水处理建设项目，总投资148.893万元，其中，地方财政配套资金148.893万元。2018年县级财政拨付44.6679万元。</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spacing w:line="540" w:lineRule="exact"/>
        <w:ind w:firstLine="624" w:firstLineChars="200"/>
        <w:rPr>
          <w:rStyle w:val="19"/>
          <w:rFonts w:ascii="仿宋" w:hAnsi="仿宋" w:eastAsia="仿宋"/>
          <w:b w:val="0"/>
          <w:spacing w:val="-4"/>
          <w:sz w:val="32"/>
          <w:szCs w:val="32"/>
        </w:rPr>
      </w:pPr>
      <w:r>
        <w:rPr>
          <w:rStyle w:val="19"/>
          <w:rFonts w:hint="eastAsia" w:ascii="仿宋_GB2312" w:hAnsi="仿宋_GB2312" w:eastAsia="仿宋_GB2312" w:cs="仿宋_GB2312"/>
          <w:b w:val="0"/>
          <w:spacing w:val="-4"/>
          <w:sz w:val="32"/>
          <w:szCs w:val="32"/>
        </w:rPr>
        <w:t>玛纳斯县10所乡镇卫生院污水处理建设项目，2018年县级财政拨付44.6679万元。主要用于该项污水处理站的格栅井、提升泵送等安装。</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spacing w:line="54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玛纳斯县10所乡镇卫生院污水处理建设项目，2017年12月经</w:t>
      </w:r>
      <w:r>
        <w:rPr>
          <w:rFonts w:hint="eastAsia" w:ascii="仿宋_GB2312" w:hAnsi="仿宋_GB2312" w:eastAsia="仿宋_GB2312" w:cs="仿宋_GB2312"/>
          <w:sz w:val="32"/>
          <w:szCs w:val="32"/>
        </w:rPr>
        <w:t>新疆诚誉工程项目管理有限公司</w:t>
      </w:r>
      <w:r>
        <w:rPr>
          <w:rStyle w:val="19"/>
          <w:rFonts w:hint="eastAsia" w:ascii="仿宋_GB2312" w:hAnsi="仿宋_GB2312" w:eastAsia="仿宋_GB2312" w:cs="仿宋_GB2312"/>
          <w:b w:val="0"/>
          <w:spacing w:val="-4"/>
          <w:sz w:val="32"/>
          <w:szCs w:val="32"/>
        </w:rPr>
        <w:t>组织招投标工作，并确定施工单位。2018年5月开工建设。</w:t>
      </w:r>
    </w:p>
    <w:p>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四、项目绩效情况</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玛纳斯县10所乡镇卫生院污水处理建设项目，2018年县级财政拨付44.6679万元。主要用于该项目污水处理站的格栅井、提升泵等安装。</w:t>
      </w:r>
    </w:p>
    <w:p>
      <w:pPr>
        <w:spacing w:line="540" w:lineRule="exact"/>
        <w:ind w:firstLine="564" w:firstLineChars="181"/>
        <w:rPr>
          <w:rFonts w:ascii="楷体" w:hAnsi="楷体" w:eastAsia="楷体"/>
          <w:b/>
          <w:spacing w:val="-4"/>
          <w:sz w:val="32"/>
          <w:szCs w:val="32"/>
        </w:rPr>
      </w:pPr>
      <w:r>
        <w:rPr>
          <w:rStyle w:val="19"/>
          <w:rFonts w:hint="eastAsia" w:ascii="黑体" w:hAnsi="黑体" w:eastAsia="黑体"/>
          <w:b w:val="0"/>
          <w:spacing w:val="-4"/>
          <w:sz w:val="32"/>
          <w:szCs w:val="32"/>
        </w:rPr>
        <w:t>五、</w:t>
      </w:r>
      <w:r>
        <w:rPr>
          <w:rFonts w:hint="eastAsia" w:ascii="黑体" w:hAnsi="黑体" w:eastAsia="黑体" w:cs="黑体"/>
          <w:b/>
          <w:spacing w:val="-4"/>
          <w:sz w:val="32"/>
          <w:szCs w:val="32"/>
        </w:rPr>
        <w:t>存在问题和建议</w:t>
      </w:r>
    </w:p>
    <w:p>
      <w:pPr>
        <w:spacing w:line="540" w:lineRule="exact"/>
        <w:ind w:firstLine="564" w:firstLineChars="181"/>
        <w:rPr>
          <w:rStyle w:val="19"/>
          <w:rFonts w:ascii="仿宋" w:hAnsi="仿宋" w:eastAsia="仿宋"/>
          <w:b w:val="0"/>
          <w:spacing w:val="-4"/>
          <w:sz w:val="32"/>
          <w:szCs w:val="32"/>
        </w:rPr>
      </w:pPr>
      <w:r>
        <w:rPr>
          <w:rStyle w:val="19"/>
          <w:rFonts w:hint="eastAsia" w:ascii="仿宋_GB2312" w:hAnsi="仿宋_GB2312" w:eastAsia="仿宋_GB2312" w:cs="仿宋_GB2312"/>
          <w:b w:val="0"/>
          <w:spacing w:val="-4"/>
          <w:sz w:val="32"/>
          <w:szCs w:val="32"/>
        </w:rPr>
        <w:t>玛纳斯县10所乡镇卫生院污水处理建设项目</w:t>
      </w:r>
      <w:r>
        <w:rPr>
          <w:rFonts w:hint="eastAsia" w:ascii="仿宋_GB2312" w:eastAsia="仿宋_GB2312"/>
          <w:spacing w:val="-4"/>
          <w:sz w:val="32"/>
          <w:szCs w:val="32"/>
        </w:rPr>
        <w:t>，在项目建设过程中，建设资金拨付不及时，导致施工进度缓慢，建议县级财政及时拨付项目建设地方财政配套资金，保障项目资金按照施工进度支付，防范拖欠农民</w:t>
      </w:r>
      <w:bookmarkStart w:id="1" w:name="_GoBack"/>
      <w:bookmarkEnd w:id="1"/>
      <w:r>
        <w:rPr>
          <w:rFonts w:hint="eastAsia" w:ascii="仿宋_GB2312" w:eastAsia="仿宋_GB2312"/>
          <w:spacing w:val="-4"/>
          <w:sz w:val="32"/>
          <w:szCs w:val="32"/>
        </w:rPr>
        <w:t>工工资，及早化解风险隐患。</w:t>
      </w:r>
    </w:p>
    <w:tbl>
      <w:tblPr>
        <w:tblStyle w:val="17"/>
        <w:tblW w:w="9020" w:type="dxa"/>
        <w:tblInd w:w="93" w:type="dxa"/>
        <w:tblLayout w:type="fixed"/>
        <w:tblCellMar>
          <w:top w:w="0" w:type="dxa"/>
          <w:left w:w="108" w:type="dxa"/>
          <w:bottom w:w="0" w:type="dxa"/>
          <w:right w:w="108" w:type="dxa"/>
        </w:tblCellMar>
      </w:tblPr>
      <w:tblGrid>
        <w:gridCol w:w="720"/>
        <w:gridCol w:w="1140"/>
        <w:gridCol w:w="1360"/>
        <w:gridCol w:w="196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6"/>
            <w:tcBorders>
              <w:top w:val="nil"/>
              <w:left w:val="nil"/>
              <w:bottom w:val="nil"/>
              <w:right w:val="nil"/>
            </w:tcBorders>
            <w:vAlign w:val="center"/>
          </w:tcPr>
          <w:p>
            <w:pPr>
              <w:widowControl/>
              <w:jc w:val="center"/>
              <w:rPr>
                <w:rFonts w:ascii="宋体" w:hAnsi="宋体" w:cs="宋体"/>
                <w:b/>
                <w:bCs/>
                <w:kern w:val="0"/>
                <w:sz w:val="32"/>
                <w:szCs w:val="32"/>
              </w:rPr>
            </w:pPr>
            <w:bookmarkStart w:id="0" w:name="_Hlk20318015"/>
            <w:r>
              <w:rPr>
                <w:rFonts w:hint="eastAsia" w:ascii="宋体" w:hAnsi="宋体" w:cs="宋体"/>
                <w:b/>
                <w:bCs/>
                <w:kern w:val="0"/>
                <w:sz w:val="32"/>
                <w:szCs w:val="32"/>
              </w:rPr>
              <w:t>玛纳斯县财政项目支出绩效自评表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6"/>
            <w:tcBorders>
              <w:top w:val="nil"/>
              <w:left w:val="nil"/>
              <w:bottom w:val="nil"/>
              <w:right w:val="nil"/>
            </w:tcBorders>
            <w:vAlign w:val="center"/>
          </w:tcPr>
          <w:p>
            <w:pPr>
              <w:widowControl/>
              <w:jc w:val="center"/>
              <w:rPr>
                <w:rFonts w:ascii="宋体" w:hAnsi="宋体" w:cs="宋体"/>
                <w:kern w:val="0"/>
                <w:sz w:val="24"/>
              </w:rPr>
            </w:pPr>
            <w:r>
              <w:rPr>
                <w:rFonts w:hint="eastAsia" w:ascii="宋体" w:hAnsi="宋体" w:cs="宋体"/>
                <w:kern w:val="0"/>
                <w:sz w:val="24"/>
              </w:rPr>
              <w:t>（</w:t>
            </w:r>
            <w:r>
              <w:rPr>
                <w:rFonts w:hint="eastAsia"/>
                <w:kern w:val="0"/>
                <w:sz w:val="24"/>
              </w:rPr>
              <w:t>20</w:t>
            </w:r>
            <w:r>
              <w:rPr>
                <w:kern w:val="0"/>
                <w:sz w:val="24"/>
              </w:rPr>
              <w:t>1</w:t>
            </w:r>
            <w:r>
              <w:rPr>
                <w:rFonts w:hint="eastAsia"/>
                <w:kern w:val="0"/>
                <w:sz w:val="24"/>
              </w:rPr>
              <w:t>8</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玛纳斯县10所乡镇卫生院污水处理建设项目　</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3"/>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玛纳斯县卫生和计划生育委员会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44.6679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44.6679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44.6679</w:t>
            </w:r>
          </w:p>
        </w:tc>
        <w:tc>
          <w:tcPr>
            <w:tcW w:w="2060" w:type="dxa"/>
            <w:tcBorders>
              <w:top w:val="nil"/>
              <w:left w:val="nil"/>
              <w:bottom w:val="nil"/>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44.6679　</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3"/>
            <w:tcBorders>
              <w:top w:val="single" w:color="auto" w:sz="4" w:space="0"/>
              <w:left w:val="nil"/>
              <w:bottom w:val="single" w:color="auto" w:sz="4" w:space="0"/>
              <w:right w:val="single" w:color="000000" w:sz="4" w:space="0"/>
            </w:tcBorders>
          </w:tcPr>
          <w:p>
            <w:pPr>
              <w:widowControl/>
              <w:jc w:val="left"/>
              <w:rPr>
                <w:rFonts w:ascii="宋体" w:hAnsi="宋体" w:cs="宋体"/>
                <w:kern w:val="0"/>
                <w:sz w:val="20"/>
                <w:szCs w:val="20"/>
              </w:rPr>
            </w:pPr>
            <w:r>
              <w:rPr>
                <w:rFonts w:hint="eastAsia" w:ascii="宋体" w:hAnsi="宋体" w:cs="宋体"/>
                <w:kern w:val="0"/>
                <w:sz w:val="20"/>
                <w:szCs w:val="20"/>
              </w:rPr>
              <w:t>　玛纳斯县10所乡镇卫生院污水处理建设项目，总投资148.83万元，其中，地方财政配套资金148.893万元。2018年县级财政拨付44.6679万元。</w:t>
            </w:r>
          </w:p>
        </w:tc>
        <w:tc>
          <w:tcPr>
            <w:tcW w:w="3840" w:type="dxa"/>
            <w:gridSpan w:val="2"/>
            <w:tcBorders>
              <w:top w:val="single" w:color="auto" w:sz="4" w:space="0"/>
              <w:left w:val="nil"/>
              <w:bottom w:val="single" w:color="auto" w:sz="4" w:space="0"/>
              <w:right w:val="single" w:color="000000" w:sz="4" w:space="0"/>
            </w:tcBorders>
          </w:tcPr>
          <w:p>
            <w:pPr>
              <w:widowControl/>
              <w:jc w:val="left"/>
              <w:rPr>
                <w:rFonts w:ascii="宋体" w:hAnsi="宋体" w:cs="宋体"/>
                <w:kern w:val="0"/>
                <w:sz w:val="20"/>
                <w:szCs w:val="20"/>
              </w:rPr>
            </w:pPr>
            <w:r>
              <w:rPr>
                <w:rFonts w:hint="eastAsia" w:ascii="宋体" w:hAnsi="宋体" w:cs="宋体"/>
                <w:kern w:val="0"/>
                <w:sz w:val="20"/>
                <w:szCs w:val="20"/>
              </w:rPr>
              <w:t>玛纳斯县10所乡镇卫生院污水处理建设项目，总投资148.83万元，其中，地方财政配套资金148.893万元。2018年县级财政拨付44.6679万元。</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建设、改造、修缮工程量（平米</w:t>
            </w:r>
          </w:p>
          <w:p>
            <w:pPr>
              <w:widowControl/>
              <w:jc w:val="left"/>
              <w:rPr>
                <w:rFonts w:ascii="宋体" w:hAnsi="宋体" w:cs="宋体"/>
                <w:kern w:val="0"/>
                <w:sz w:val="20"/>
                <w:szCs w:val="20"/>
              </w:rPr>
            </w:pPr>
            <w:r>
              <w:rPr>
                <w:rFonts w:hint="eastAsia" w:ascii="宋体" w:hAnsi="宋体" w:cs="宋体"/>
                <w:kern w:val="0"/>
                <w:sz w:val="20"/>
                <w:szCs w:val="20"/>
              </w:rPr>
              <w:t>、公里、个数、亩等）</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10所乡镇卫生院</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10所乡镇卫生院</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工程验收合格率（%）</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合格</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合格</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工程量完成率（%）</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100%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100%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配套设施完成率（%）</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100%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100%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工程按期完成率（%）</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100%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100%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p>
        </w:tc>
        <w:tc>
          <w:tcPr>
            <w:tcW w:w="196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p>
        </w:tc>
        <w:tc>
          <w:tcPr>
            <w:tcW w:w="196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p>
        </w:tc>
        <w:tc>
          <w:tcPr>
            <w:tcW w:w="196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bookmarkEnd w:id="0"/>
    </w:tbl>
    <w:p>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方正小标宋_GBK">
    <w:panose1 w:val="03000502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fldChar w:fldCharType="begin"/>
    </w:r>
    <w:r>
      <w:instrText xml:space="preserve">PAGE   \* MERGEFORMAT</w:instrText>
    </w:r>
    <w:r>
      <w:fldChar w:fldCharType="separate"/>
    </w:r>
    <w:r>
      <w:rPr>
        <w:lang w:val="zh-CN"/>
      </w:rPr>
      <w:t>4</w:t>
    </w:r>
    <w:r>
      <w:fldChar w:fldCharType="end"/>
    </w:r>
  </w:p>
  <w:p>
    <w:pPr>
      <w:pStyle w:val="1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2E8F"/>
    <w:rsid w:val="002A2004"/>
    <w:rsid w:val="005851A6"/>
    <w:rsid w:val="005C4D52"/>
    <w:rsid w:val="00672193"/>
    <w:rsid w:val="006E5401"/>
    <w:rsid w:val="00732E8F"/>
    <w:rsid w:val="0075504D"/>
    <w:rsid w:val="00FF6002"/>
    <w:rsid w:val="4F2B3B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qFormat="1" w:unhideWhenUsed="0" w:uiPriority="0" w:semiHidden="0" w:name="heading 5"/>
    <w:lsdException w:unhideWhenUsed="0" w:uiPriority="0" w:semiHidden="0" w:name="heading 6"/>
    <w:lsdException w:unhideWhenUsed="0" w:uiPriority="0" w:semiHidden="0" w:name="heading 7"/>
    <w:lsdException w:qFormat="1" w:unhideWhenUsed="0" w:uiPriority="0" w:semiHidden="0" w:name="heading 8"/>
    <w:lsdException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nhideWhenUsed="0" w:uiPriority="0" w:semiHidden="0" w:name="Block Text"/>
    <w:lsdException w:uiPriority="99" w:name="Hyperlink"/>
    <w:lsdException w:uiPriority="99" w:name="FollowedHyperlink"/>
    <w:lsdException w:qFormat="1" w:unhideWhenUsed="0" w:uiPriority="0" w:semiHidden="0" w:name="Strong"/>
    <w:lsdException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uiPriority w:val="0"/>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2"/>
    <w:uiPriority w:val="0"/>
    <w:pPr>
      <w:keepNext/>
      <w:widowControl/>
      <w:spacing w:before="240" w:after="60"/>
      <w:jc w:val="left"/>
      <w:outlineLvl w:val="1"/>
    </w:pPr>
    <w:rPr>
      <w:rFonts w:ascii="Cambria" w:hAnsi="Cambria"/>
      <w:b/>
      <w:bCs/>
      <w:i/>
      <w:iCs/>
      <w:sz w:val="28"/>
      <w:szCs w:val="28"/>
    </w:rPr>
  </w:style>
  <w:style w:type="paragraph" w:styleId="4">
    <w:name w:val="heading 3"/>
    <w:basedOn w:val="1"/>
    <w:next w:val="1"/>
    <w:link w:val="23"/>
    <w:uiPriority w:val="0"/>
    <w:pPr>
      <w:keepNext/>
      <w:widowControl/>
      <w:spacing w:before="240" w:after="60"/>
      <w:jc w:val="left"/>
      <w:outlineLvl w:val="2"/>
    </w:pPr>
    <w:rPr>
      <w:rFonts w:ascii="Cambria" w:hAnsi="Cambria"/>
      <w:b/>
      <w:bCs/>
      <w:sz w:val="26"/>
      <w:szCs w:val="26"/>
    </w:rPr>
  </w:style>
  <w:style w:type="paragraph" w:styleId="5">
    <w:name w:val="heading 4"/>
    <w:basedOn w:val="1"/>
    <w:next w:val="1"/>
    <w:link w:val="24"/>
    <w:uiPriority w:val="0"/>
    <w:pPr>
      <w:keepNext/>
      <w:widowControl/>
      <w:spacing w:before="240" w:after="60"/>
      <w:jc w:val="left"/>
      <w:outlineLvl w:val="3"/>
    </w:pPr>
    <w:rPr>
      <w:b/>
      <w:bCs/>
      <w:sz w:val="28"/>
      <w:szCs w:val="28"/>
    </w:rPr>
  </w:style>
  <w:style w:type="paragraph" w:styleId="6">
    <w:name w:val="heading 5"/>
    <w:basedOn w:val="1"/>
    <w:next w:val="1"/>
    <w:link w:val="25"/>
    <w:qFormat/>
    <w:uiPriority w:val="0"/>
    <w:pPr>
      <w:widowControl/>
      <w:spacing w:before="240" w:after="60"/>
      <w:jc w:val="left"/>
      <w:outlineLvl w:val="4"/>
    </w:pPr>
    <w:rPr>
      <w:b/>
      <w:bCs/>
      <w:i/>
      <w:iCs/>
      <w:sz w:val="26"/>
      <w:szCs w:val="26"/>
    </w:rPr>
  </w:style>
  <w:style w:type="paragraph" w:styleId="7">
    <w:name w:val="heading 6"/>
    <w:basedOn w:val="1"/>
    <w:next w:val="1"/>
    <w:link w:val="26"/>
    <w:uiPriority w:val="0"/>
    <w:pPr>
      <w:widowControl/>
      <w:spacing w:before="240" w:after="60"/>
      <w:jc w:val="left"/>
      <w:outlineLvl w:val="5"/>
    </w:pPr>
    <w:rPr>
      <w:b/>
      <w:bCs/>
    </w:rPr>
  </w:style>
  <w:style w:type="paragraph" w:styleId="8">
    <w:name w:val="heading 7"/>
    <w:basedOn w:val="1"/>
    <w:next w:val="1"/>
    <w:link w:val="27"/>
    <w:uiPriority w:val="0"/>
    <w:pPr>
      <w:widowControl/>
      <w:spacing w:before="240" w:after="60"/>
      <w:jc w:val="left"/>
      <w:outlineLvl w:val="6"/>
    </w:pPr>
    <w:rPr>
      <w:sz w:val="24"/>
    </w:rPr>
  </w:style>
  <w:style w:type="paragraph" w:styleId="9">
    <w:name w:val="heading 8"/>
    <w:basedOn w:val="1"/>
    <w:next w:val="1"/>
    <w:link w:val="28"/>
    <w:qFormat/>
    <w:uiPriority w:val="0"/>
    <w:pPr>
      <w:widowControl/>
      <w:spacing w:before="240" w:after="60"/>
      <w:jc w:val="left"/>
      <w:outlineLvl w:val="7"/>
    </w:pPr>
    <w:rPr>
      <w:i/>
      <w:iCs/>
      <w:sz w:val="24"/>
    </w:rPr>
  </w:style>
  <w:style w:type="paragraph" w:styleId="10">
    <w:name w:val="heading 9"/>
    <w:basedOn w:val="1"/>
    <w:next w:val="1"/>
    <w:link w:val="29"/>
    <w:uiPriority w:val="0"/>
    <w:pPr>
      <w:widowControl/>
      <w:spacing w:before="240" w:after="60"/>
      <w:jc w:val="left"/>
      <w:outlineLvl w:val="8"/>
    </w:pPr>
    <w:rPr>
      <w:rFonts w:ascii="Cambria" w:hAnsi="Cambria"/>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Layout w:type="fixed"/>
      <w:tblCellMar>
        <w:top w:w="0" w:type="dxa"/>
        <w:left w:w="108" w:type="dxa"/>
        <w:bottom w:w="0" w:type="dxa"/>
        <w:right w:w="108" w:type="dxa"/>
      </w:tblCellMar>
    </w:tblPr>
  </w:style>
  <w:style w:type="paragraph" w:styleId="11">
    <w:name w:val="Block Text"/>
    <w:basedOn w:val="1"/>
    <w:next w:val="1"/>
    <w:link w:val="39"/>
    <w:uiPriority w:val="0"/>
    <w:pPr>
      <w:widowControl/>
      <w:jc w:val="left"/>
    </w:pPr>
    <w:rPr>
      <w:i/>
      <w:sz w:val="24"/>
    </w:rPr>
  </w:style>
  <w:style w:type="paragraph" w:styleId="12">
    <w:name w:val="Balloon Text"/>
    <w:basedOn w:val="1"/>
    <w:link w:val="30"/>
    <w:qFormat/>
    <w:uiPriority w:val="0"/>
    <w:rPr>
      <w:sz w:val="18"/>
      <w:szCs w:val="18"/>
    </w:rPr>
  </w:style>
  <w:style w:type="paragraph" w:styleId="13">
    <w:name w:val="footer"/>
    <w:basedOn w:val="1"/>
    <w:link w:val="31"/>
    <w:uiPriority w:val="0"/>
    <w:pPr>
      <w:tabs>
        <w:tab w:val="center" w:pos="4153"/>
        <w:tab w:val="right" w:pos="8306"/>
      </w:tabs>
      <w:snapToGrid w:val="0"/>
      <w:jc w:val="left"/>
    </w:pPr>
    <w:rPr>
      <w:rFonts w:ascii="Calibri" w:hAnsi="Calibri"/>
      <w:sz w:val="18"/>
      <w:szCs w:val="18"/>
    </w:rPr>
  </w:style>
  <w:style w:type="paragraph" w:styleId="14">
    <w:name w:val="header"/>
    <w:basedOn w:val="1"/>
    <w:link w:val="32"/>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3"/>
    <w:uiPriority w:val="0"/>
    <w:pPr>
      <w:widowControl/>
      <w:spacing w:after="60"/>
      <w:jc w:val="center"/>
      <w:outlineLvl w:val="1"/>
    </w:pPr>
    <w:rPr>
      <w:rFonts w:ascii="Cambria" w:hAnsi="Cambria"/>
      <w:sz w:val="24"/>
    </w:rPr>
  </w:style>
  <w:style w:type="paragraph" w:styleId="16">
    <w:name w:val="Title"/>
    <w:basedOn w:val="1"/>
    <w:next w:val="1"/>
    <w:link w:val="34"/>
    <w:uiPriority w:val="0"/>
    <w:pPr>
      <w:widowControl/>
      <w:spacing w:before="240" w:after="60"/>
      <w:jc w:val="center"/>
      <w:outlineLvl w:val="0"/>
    </w:pPr>
    <w:rPr>
      <w:rFonts w:ascii="Cambria" w:hAnsi="Cambria"/>
      <w:b/>
      <w:bCs/>
      <w:kern w:val="28"/>
      <w:sz w:val="32"/>
      <w:szCs w:val="32"/>
    </w:rPr>
  </w:style>
  <w:style w:type="character" w:styleId="19">
    <w:name w:val="Strong"/>
    <w:qFormat/>
    <w:uiPriority w:val="0"/>
    <w:rPr>
      <w:b/>
      <w:bCs/>
    </w:rPr>
  </w:style>
  <w:style w:type="character" w:styleId="20">
    <w:name w:val="Emphasis"/>
    <w:uiPriority w:val="0"/>
    <w:rPr>
      <w:rFonts w:ascii="Calibri" w:hAnsi="Calibri"/>
      <w:b/>
      <w:i/>
      <w:iCs/>
    </w:rPr>
  </w:style>
  <w:style w:type="character" w:customStyle="1" w:styleId="21">
    <w:name w:val="标题 1 字符"/>
    <w:link w:val="2"/>
    <w:semiHidden/>
    <w:uiPriority w:val="0"/>
    <w:rPr>
      <w:rFonts w:ascii="Cambria" w:hAnsi="Cambria" w:eastAsia="宋体"/>
      <w:b/>
      <w:bCs/>
      <w:kern w:val="32"/>
      <w:sz w:val="32"/>
      <w:szCs w:val="32"/>
    </w:rPr>
  </w:style>
  <w:style w:type="character" w:customStyle="1" w:styleId="22">
    <w:name w:val="标题 2 字符"/>
    <w:link w:val="3"/>
    <w:semiHidden/>
    <w:qFormat/>
    <w:uiPriority w:val="0"/>
    <w:rPr>
      <w:rFonts w:ascii="Cambria" w:hAnsi="Cambria" w:eastAsia="宋体"/>
      <w:b/>
      <w:bCs/>
      <w:i/>
      <w:iCs/>
      <w:sz w:val="28"/>
      <w:szCs w:val="28"/>
    </w:rPr>
  </w:style>
  <w:style w:type="character" w:customStyle="1" w:styleId="23">
    <w:name w:val="标题 3 字符"/>
    <w:link w:val="4"/>
    <w:semiHidden/>
    <w:uiPriority w:val="0"/>
    <w:rPr>
      <w:rFonts w:ascii="Cambria" w:hAnsi="Cambria" w:eastAsia="宋体"/>
      <w:b/>
      <w:bCs/>
      <w:sz w:val="26"/>
      <w:szCs w:val="26"/>
    </w:rPr>
  </w:style>
  <w:style w:type="character" w:customStyle="1" w:styleId="24">
    <w:name w:val="标题 4 字符"/>
    <w:link w:val="5"/>
    <w:semiHidden/>
    <w:uiPriority w:val="0"/>
    <w:rPr>
      <w:b/>
      <w:bCs/>
      <w:sz w:val="28"/>
      <w:szCs w:val="28"/>
    </w:rPr>
  </w:style>
  <w:style w:type="character" w:customStyle="1" w:styleId="25">
    <w:name w:val="标题 5 字符"/>
    <w:link w:val="6"/>
    <w:semiHidden/>
    <w:qFormat/>
    <w:uiPriority w:val="0"/>
    <w:rPr>
      <w:b/>
      <w:bCs/>
      <w:i/>
      <w:iCs/>
      <w:sz w:val="26"/>
      <w:szCs w:val="26"/>
    </w:rPr>
  </w:style>
  <w:style w:type="character" w:customStyle="1" w:styleId="26">
    <w:name w:val="标题 6 字符"/>
    <w:link w:val="7"/>
    <w:semiHidden/>
    <w:uiPriority w:val="0"/>
    <w:rPr>
      <w:b/>
      <w:bCs/>
    </w:rPr>
  </w:style>
  <w:style w:type="character" w:customStyle="1" w:styleId="27">
    <w:name w:val="标题 7 字符"/>
    <w:link w:val="8"/>
    <w:semiHidden/>
    <w:uiPriority w:val="0"/>
    <w:rPr>
      <w:sz w:val="24"/>
      <w:szCs w:val="24"/>
    </w:rPr>
  </w:style>
  <w:style w:type="character" w:customStyle="1" w:styleId="28">
    <w:name w:val="标题 8 字符"/>
    <w:link w:val="9"/>
    <w:semiHidden/>
    <w:qFormat/>
    <w:uiPriority w:val="0"/>
    <w:rPr>
      <w:i/>
      <w:iCs/>
      <w:sz w:val="24"/>
      <w:szCs w:val="24"/>
    </w:rPr>
  </w:style>
  <w:style w:type="character" w:customStyle="1" w:styleId="29">
    <w:name w:val="标题 9 字符"/>
    <w:link w:val="10"/>
    <w:semiHidden/>
    <w:uiPriority w:val="0"/>
    <w:rPr>
      <w:rFonts w:ascii="Cambria" w:hAnsi="Cambria" w:eastAsia="宋体"/>
    </w:rPr>
  </w:style>
  <w:style w:type="character" w:customStyle="1" w:styleId="30">
    <w:name w:val="批注框文本 字符"/>
    <w:link w:val="12"/>
    <w:semiHidden/>
    <w:uiPriority w:val="0"/>
    <w:rPr>
      <w:rFonts w:ascii="Times New Roman" w:hAnsi="Times New Roman" w:eastAsia="宋体"/>
      <w:kern w:val="2"/>
      <w:sz w:val="18"/>
      <w:szCs w:val="18"/>
    </w:rPr>
  </w:style>
  <w:style w:type="character" w:customStyle="1" w:styleId="31">
    <w:name w:val="页脚 字符"/>
    <w:link w:val="13"/>
    <w:semiHidden/>
    <w:uiPriority w:val="0"/>
    <w:rPr>
      <w:rFonts w:ascii="Calibri" w:hAnsi="Calibri" w:eastAsia="宋体"/>
      <w:kern w:val="2"/>
      <w:sz w:val="18"/>
      <w:szCs w:val="18"/>
    </w:rPr>
  </w:style>
  <w:style w:type="character" w:customStyle="1" w:styleId="32">
    <w:name w:val="页眉 字符"/>
    <w:link w:val="14"/>
    <w:semiHidden/>
    <w:uiPriority w:val="0"/>
    <w:rPr>
      <w:rFonts w:ascii="Calibri" w:hAnsi="Calibri" w:eastAsia="宋体"/>
      <w:kern w:val="2"/>
      <w:sz w:val="18"/>
      <w:szCs w:val="18"/>
    </w:rPr>
  </w:style>
  <w:style w:type="character" w:customStyle="1" w:styleId="33">
    <w:name w:val="副标题 字符"/>
    <w:link w:val="15"/>
    <w:semiHidden/>
    <w:qFormat/>
    <w:uiPriority w:val="0"/>
    <w:rPr>
      <w:rFonts w:ascii="Cambria" w:hAnsi="Cambria" w:eastAsia="宋体"/>
      <w:sz w:val="24"/>
      <w:szCs w:val="24"/>
    </w:rPr>
  </w:style>
  <w:style w:type="character" w:customStyle="1" w:styleId="34">
    <w:name w:val="标题 字符"/>
    <w:link w:val="16"/>
    <w:semiHidden/>
    <w:uiPriority w:val="0"/>
    <w:rPr>
      <w:rFonts w:ascii="Cambria" w:hAnsi="Cambria" w:eastAsia="宋体"/>
      <w:b/>
      <w:bCs/>
      <w:kern w:val="28"/>
      <w:sz w:val="32"/>
      <w:szCs w:val="32"/>
    </w:rPr>
  </w:style>
  <w:style w:type="paragraph" w:customStyle="1" w:styleId="35">
    <w:name w:val="无间隔1"/>
    <w:basedOn w:val="1"/>
    <w:uiPriority w:val="0"/>
    <w:pPr>
      <w:widowControl/>
      <w:jc w:val="left"/>
    </w:pPr>
    <w:rPr>
      <w:rFonts w:ascii="Calibri" w:hAnsi="Calibri"/>
      <w:kern w:val="0"/>
      <w:sz w:val="24"/>
      <w:szCs w:val="32"/>
      <w:lang w:eastAsia="en-US" w:bidi="en-US"/>
    </w:rPr>
  </w:style>
  <w:style w:type="paragraph" w:customStyle="1" w:styleId="36">
    <w:name w:val="列出段落1"/>
    <w:basedOn w:val="1"/>
    <w:uiPriority w:val="0"/>
    <w:pPr>
      <w:widowControl/>
      <w:ind w:left="720"/>
      <w:contextualSpacing/>
      <w:jc w:val="left"/>
    </w:pPr>
    <w:rPr>
      <w:rFonts w:ascii="Calibri" w:hAnsi="Calibri"/>
      <w:kern w:val="0"/>
      <w:sz w:val="24"/>
      <w:lang w:eastAsia="en-US" w:bidi="en-US"/>
    </w:rPr>
  </w:style>
  <w:style w:type="paragraph" w:customStyle="1" w:styleId="37">
    <w:name w:val="明显引用1"/>
    <w:basedOn w:val="1"/>
    <w:next w:val="1"/>
    <w:link w:val="40"/>
    <w:uiPriority w:val="0"/>
    <w:pPr>
      <w:widowControl/>
      <w:ind w:left="720" w:right="720"/>
      <w:jc w:val="left"/>
    </w:pPr>
    <w:rPr>
      <w:b/>
      <w:i/>
      <w:sz w:val="24"/>
    </w:rPr>
  </w:style>
  <w:style w:type="paragraph" w:customStyle="1" w:styleId="38">
    <w:name w:val="TOC 标题1"/>
    <w:basedOn w:val="2"/>
    <w:next w:val="1"/>
    <w:uiPriority w:val="0"/>
    <w:pPr>
      <w:outlineLvl w:val="9"/>
    </w:pPr>
    <w:rPr>
      <w:lang w:eastAsia="en-US" w:bidi="en-US"/>
    </w:rPr>
  </w:style>
  <w:style w:type="character" w:customStyle="1" w:styleId="39">
    <w:name w:val="文本块 字符"/>
    <w:link w:val="11"/>
    <w:semiHidden/>
    <w:uiPriority w:val="0"/>
    <w:rPr>
      <w:i/>
      <w:sz w:val="24"/>
      <w:szCs w:val="24"/>
    </w:rPr>
  </w:style>
  <w:style w:type="character" w:customStyle="1" w:styleId="40">
    <w:name w:val="明显引用 Char"/>
    <w:link w:val="37"/>
    <w:semiHidden/>
    <w:uiPriority w:val="0"/>
    <w:rPr>
      <w:b/>
      <w:i/>
      <w:sz w:val="24"/>
    </w:rPr>
  </w:style>
  <w:style w:type="character" w:customStyle="1" w:styleId="41">
    <w:name w:val="不明显强调1"/>
    <w:uiPriority w:val="0"/>
    <w:rPr>
      <w:i/>
      <w:color w:val="565656"/>
    </w:rPr>
  </w:style>
  <w:style w:type="character" w:customStyle="1" w:styleId="42">
    <w:name w:val="明显强调1"/>
    <w:uiPriority w:val="0"/>
    <w:rPr>
      <w:b/>
      <w:i/>
      <w:sz w:val="24"/>
      <w:szCs w:val="24"/>
      <w:u w:val="single"/>
    </w:rPr>
  </w:style>
  <w:style w:type="character" w:customStyle="1" w:styleId="43">
    <w:name w:val="不明显参考1"/>
    <w:uiPriority w:val="0"/>
    <w:rPr>
      <w:sz w:val="24"/>
      <w:szCs w:val="24"/>
      <w:u w:val="single"/>
    </w:rPr>
  </w:style>
  <w:style w:type="character" w:customStyle="1" w:styleId="44">
    <w:name w:val="明显参考1"/>
    <w:uiPriority w:val="0"/>
    <w:rPr>
      <w:b/>
      <w:sz w:val="24"/>
      <w:u w:val="single"/>
    </w:rPr>
  </w:style>
  <w:style w:type="character" w:customStyle="1" w:styleId="45">
    <w:name w:val="书籍标题1"/>
    <w:uiPriority w:val="0"/>
    <w:rPr>
      <w:rFonts w:ascii="Cambria" w:hAnsi="Cambria" w:eastAsia="宋体"/>
      <w:b/>
      <w:i/>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4</Pages>
  <Words>294</Words>
  <Characters>1681</Characters>
  <Lines>14</Lines>
  <Paragraphs>3</Paragraphs>
  <TotalTime>1</TotalTime>
  <ScaleCrop>false</ScaleCrop>
  <LinksUpToDate>false</LinksUpToDate>
  <CharactersWithSpaces>1972</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恺（预算处）</dc:creator>
  <cp:lastModifiedBy>Administrator</cp:lastModifiedBy>
  <cp:lastPrinted>2019-01-13T20:20:00Z</cp:lastPrinted>
  <dcterms:modified xsi:type="dcterms:W3CDTF">2024-03-12T02:54:24Z</dcterms:modified>
  <dc:title>海纳百川1380083617</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