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0F33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8D8F872">
      <w:pPr>
        <w:spacing w:line="540" w:lineRule="exact"/>
        <w:jc w:val="center"/>
        <w:rPr>
          <w:rFonts w:ascii="华文中宋" w:hAnsi="华文中宋" w:eastAsia="华文中宋" w:cs="宋体"/>
          <w:b/>
          <w:kern w:val="0"/>
          <w:sz w:val="52"/>
          <w:szCs w:val="52"/>
        </w:rPr>
      </w:pPr>
    </w:p>
    <w:p w14:paraId="434C95FB">
      <w:pPr>
        <w:spacing w:line="540" w:lineRule="exact"/>
        <w:jc w:val="center"/>
        <w:rPr>
          <w:rFonts w:ascii="华文中宋" w:hAnsi="华文中宋" w:eastAsia="华文中宋" w:cs="宋体"/>
          <w:b/>
          <w:kern w:val="0"/>
          <w:sz w:val="52"/>
          <w:szCs w:val="52"/>
        </w:rPr>
      </w:pPr>
    </w:p>
    <w:p w14:paraId="121CDED9">
      <w:pPr>
        <w:spacing w:line="540" w:lineRule="exact"/>
        <w:jc w:val="center"/>
        <w:rPr>
          <w:rFonts w:ascii="华文中宋" w:hAnsi="华文中宋" w:eastAsia="华文中宋" w:cs="宋体"/>
          <w:b/>
          <w:kern w:val="0"/>
          <w:sz w:val="52"/>
          <w:szCs w:val="52"/>
        </w:rPr>
      </w:pPr>
    </w:p>
    <w:p w14:paraId="71B54B4E">
      <w:pPr>
        <w:spacing w:line="540" w:lineRule="exact"/>
        <w:jc w:val="center"/>
        <w:rPr>
          <w:rFonts w:ascii="华文中宋" w:hAnsi="华文中宋" w:eastAsia="华文中宋" w:cs="宋体"/>
          <w:b/>
          <w:kern w:val="0"/>
          <w:sz w:val="52"/>
          <w:szCs w:val="52"/>
        </w:rPr>
      </w:pPr>
    </w:p>
    <w:p w14:paraId="2FF8B7B4">
      <w:pPr>
        <w:spacing w:line="540" w:lineRule="exact"/>
        <w:jc w:val="center"/>
        <w:rPr>
          <w:rFonts w:ascii="华文中宋" w:hAnsi="华文中宋" w:eastAsia="华文中宋" w:cs="宋体"/>
          <w:b/>
          <w:kern w:val="0"/>
          <w:sz w:val="52"/>
          <w:szCs w:val="52"/>
        </w:rPr>
      </w:pPr>
    </w:p>
    <w:p w14:paraId="053C71B4">
      <w:pPr>
        <w:spacing w:line="540" w:lineRule="exact"/>
        <w:jc w:val="center"/>
        <w:rPr>
          <w:rFonts w:ascii="华文中宋" w:hAnsi="华文中宋" w:eastAsia="华文中宋" w:cs="宋体"/>
          <w:b/>
          <w:kern w:val="0"/>
          <w:sz w:val="52"/>
          <w:szCs w:val="52"/>
        </w:rPr>
      </w:pPr>
    </w:p>
    <w:p w14:paraId="32E6845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9319359">
      <w:pPr>
        <w:spacing w:line="540" w:lineRule="exact"/>
        <w:jc w:val="center"/>
        <w:rPr>
          <w:rFonts w:ascii="华文中宋" w:hAnsi="华文中宋" w:eastAsia="华文中宋" w:cs="宋体"/>
          <w:b/>
          <w:kern w:val="0"/>
          <w:sz w:val="52"/>
          <w:szCs w:val="52"/>
        </w:rPr>
      </w:pPr>
    </w:p>
    <w:p w14:paraId="285CF22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D7F8718">
      <w:pPr>
        <w:spacing w:line="540" w:lineRule="exact"/>
        <w:jc w:val="center"/>
        <w:rPr>
          <w:rFonts w:hAnsi="宋体" w:eastAsia="仿宋_GB2312" w:cs="宋体"/>
          <w:kern w:val="0"/>
          <w:sz w:val="30"/>
          <w:szCs w:val="30"/>
        </w:rPr>
      </w:pPr>
    </w:p>
    <w:p w14:paraId="1D91FB00">
      <w:pPr>
        <w:spacing w:line="540" w:lineRule="exact"/>
        <w:jc w:val="center"/>
        <w:rPr>
          <w:rFonts w:hAnsi="宋体" w:eastAsia="仿宋_GB2312" w:cs="宋体"/>
          <w:kern w:val="0"/>
          <w:sz w:val="30"/>
          <w:szCs w:val="30"/>
        </w:rPr>
      </w:pPr>
    </w:p>
    <w:p w14:paraId="1B7062CE">
      <w:pPr>
        <w:spacing w:line="540" w:lineRule="exact"/>
        <w:jc w:val="center"/>
        <w:rPr>
          <w:rFonts w:hAnsi="宋体" w:eastAsia="仿宋_GB2312" w:cs="宋体"/>
          <w:kern w:val="0"/>
          <w:sz w:val="30"/>
          <w:szCs w:val="30"/>
        </w:rPr>
      </w:pPr>
    </w:p>
    <w:p w14:paraId="6F73E65D">
      <w:pPr>
        <w:spacing w:line="540" w:lineRule="exact"/>
        <w:jc w:val="center"/>
        <w:rPr>
          <w:rFonts w:hAnsi="宋体" w:eastAsia="仿宋_GB2312" w:cs="宋体"/>
          <w:kern w:val="0"/>
          <w:sz w:val="30"/>
          <w:szCs w:val="30"/>
        </w:rPr>
      </w:pPr>
    </w:p>
    <w:p w14:paraId="409D7D07">
      <w:pPr>
        <w:spacing w:line="540" w:lineRule="exact"/>
        <w:jc w:val="center"/>
        <w:rPr>
          <w:rFonts w:hAnsi="宋体" w:eastAsia="仿宋_GB2312" w:cs="宋体"/>
          <w:kern w:val="0"/>
          <w:sz w:val="30"/>
          <w:szCs w:val="30"/>
        </w:rPr>
      </w:pPr>
    </w:p>
    <w:p w14:paraId="6AF7FBED">
      <w:pPr>
        <w:spacing w:line="540" w:lineRule="exact"/>
        <w:jc w:val="center"/>
        <w:rPr>
          <w:rFonts w:hAnsi="宋体" w:eastAsia="仿宋_GB2312" w:cs="宋体"/>
          <w:kern w:val="0"/>
          <w:sz w:val="30"/>
          <w:szCs w:val="30"/>
        </w:rPr>
      </w:pPr>
    </w:p>
    <w:p w14:paraId="23504284">
      <w:pPr>
        <w:spacing w:line="540" w:lineRule="exact"/>
        <w:rPr>
          <w:rFonts w:hAnsi="宋体" w:eastAsia="仿宋_GB2312" w:cs="宋体"/>
          <w:kern w:val="0"/>
          <w:sz w:val="30"/>
          <w:szCs w:val="30"/>
        </w:rPr>
      </w:pPr>
    </w:p>
    <w:p w14:paraId="42C9333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ACED049">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玛纳斯中等职业技术学校-2024年中央现代职业教育质量提升计划资金预算中职学校</w:t>
      </w:r>
    </w:p>
    <w:p w14:paraId="1E5A901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玛纳斯中等职业技术学校</w:t>
      </w:r>
    </w:p>
    <w:p w14:paraId="7FAFD55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b/>
          <w:bCs/>
          <w:spacing w:val="-4"/>
          <w:sz w:val="28"/>
          <w:szCs w:val="28"/>
        </w:rPr>
        <w:t>玛纳斯中等职业技术学校</w:t>
      </w:r>
    </w:p>
    <w:p w14:paraId="1D54BB9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李福东</w:t>
      </w:r>
    </w:p>
    <w:p w14:paraId="16604A3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5A2CC2A1">
      <w:pPr>
        <w:spacing w:line="700" w:lineRule="exact"/>
        <w:ind w:firstLine="708" w:firstLineChars="236"/>
        <w:jc w:val="left"/>
        <w:rPr>
          <w:rFonts w:hAnsi="宋体" w:eastAsia="仿宋_GB2312" w:cs="宋体"/>
          <w:kern w:val="0"/>
          <w:sz w:val="30"/>
          <w:szCs w:val="30"/>
        </w:rPr>
      </w:pPr>
    </w:p>
    <w:p w14:paraId="633749B5">
      <w:pPr>
        <w:spacing w:line="540" w:lineRule="exact"/>
        <w:rPr>
          <w:rStyle w:val="18"/>
          <w:rFonts w:ascii="黑体" w:hAnsi="黑体" w:eastAsia="黑体"/>
          <w:b w:val="0"/>
          <w:spacing w:val="-4"/>
          <w:sz w:val="32"/>
          <w:szCs w:val="32"/>
        </w:rPr>
      </w:pPr>
    </w:p>
    <w:p w14:paraId="245D12E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2B8F13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F811F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为深入贯彻落实《国务院关于加快发展现代职业教育的决定》 （国发〔2014〕19号）和《新疆维吾尔自治区人民政府关于加快发展现代职业教育的实施意见》（新政发〔2015〕75号）的有关部署，认真贯彻落实《中国教育现代化2035》、《职业教育提质培优行动计划（2020—2023年）》、《加快推进教育现代化实施方案（2018－2022年）》、《国家职业教育改革实施方案》和新时代党的治疆方略，聚焦新疆社会稳定和长治久安总目标，全面落实自治区关于加快推进新时代职业教育改革发展的实施意见，坚持立德树人根本任务，围绕共建“一带一路”倡议，对接“丝绸之路经济带核心区建设”产业需求，以职业教育提质培优行动计划为契机，立足玛纳斯，服务乌昌地区，面</w:t>
      </w:r>
      <w:bookmarkStart w:id="0" w:name="_GoBack"/>
      <w:bookmarkEnd w:id="0"/>
      <w:r>
        <w:rPr>
          <w:rStyle w:val="18"/>
          <w:rFonts w:hint="eastAsia" w:ascii="楷体" w:hAnsi="楷体" w:eastAsia="楷体"/>
          <w:b w:val="0"/>
          <w:bCs w:val="0"/>
          <w:spacing w:val="-4"/>
          <w:sz w:val="32"/>
          <w:szCs w:val="32"/>
        </w:rPr>
        <w:t>向全疆，着眼于提高育人质量，满足社会对优质职业教育的需求，以“夯基础、强内涵、提质量、促创新、显特色”为原则，持续深化体制机制改革，深化教育教学改革，推进铸魂育人工程、卓越师资工程、服务提质工程、终生学习工程、产教融合工程、数字校园工程，将学校建设成一所办学定位准确、专业特色鲜明、管理水平先进、社会服务有效、校企合作深入、师生素质卓越，具有区域吸引力、影响力和示范力的全国优质中职学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分两个建设内容，一是新能源汽车维系专业实训基地建设,主要内容是购置新能源汽车维修专业实训设备，新建新能源汽车维修实训室5间，学生实训工位数40个，实训基地具备教学、大赛、社会服务、教科研等功能。二是建设畜禽养殖技术岗课赛证实训基地，建设现代化畜禽养殖仿真实训室与畜禽解剖与兽医基础VR仿真实训室，新增了现代化养鸡、奶牛、羊养殖仿真实训系统、禽流感诊断仿真系统、病鸡剖检仿真实训教学系统。牛、犬兔三种动物的解剖仿真系统、数字化动物饲料生产加工系统、青储饲料加工仿真系统12个仿真系统，涵盖了解剖生理、畜禽生产、饲料加工三大部分的实训内容。工位将增加60个，满足学生的实训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本项目于2024年1月开始实施，截止2024年12月已全部完成，通过本项目的实施，提高中职学校教育水平，提高中职学校实训培养能力，为促进经济社会，发展全面建设小康社会作出了贡献。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2024年自治区职业教育专项资金项目为玛纳斯中等职业技术学校，该单位纳入2024年部门决算编制范围。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编制人数为41人，其中：工勤1人、事业编制40人。。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2024年现代职业教育质量提升计划预算安排总额为700万元，其中财政资金700万元，其他资金0万元，2024年实际收到预算资金700万元，预算资金到位率为100%。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截止到2024年12月31日，2024年度用于玛纳斯县职业教育质量提升的资金总计700万元、共计执行687.1万元，总体执行率98.16%，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具体如下：新能源汽车实训室建设项目，于2024年6月2日完成招标，支付金额396万元，支付率100%。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畜禽养殖实训室建设项目，于2024年5月16日完成招标，支付金额287.1万元，支付率100%。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项目可行性研究编制成本，于2024年5月16日完成招标，支付金额4万元，支付率100%。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项目资金主要用于新能源汽车实训室建设项目、畜禽养殖实训室建设项目等方面。</w:t>
      </w:r>
    </w:p>
    <w:p w14:paraId="62DE03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C41374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自治区职业教育专项资金项目绩效总体目标为：本项目共分两个建设内容，一是新能源汽车维系专业实训基地建设,主要内容是购置新能源汽车维修专业实训设备，新建新能源汽车维修实训室5间，学生实训工位数40个，实训基地具备教学、大赛、社会服务、教科研等功能。二是建设畜禽养殖技术岗课赛证实训基地，建设现代化畜禽养殖仿真实训室与畜禽解剖与兽医基础VR仿真实训室，新增了现代化养鸡、奶牛、羊养殖仿真实训系统、禽流感诊断仿真系统、病鸡剖检仿真实训教学系统。牛、犬兔三种动物的解剖仿真系统、数字化动物饲料生产加工系统、青储饲料加工仿真系统12个仿真系统，涵盖了解剖生理、畜禽生产、饲料加工三大部分的实训内容。工位将增加60个，满足学生的实训条件。验收合格率达到100%以上，资金拨付率达到100%以上，本项目拟投入700万元，（其中开展新能源汽车维系专业实训基地建设,建设资金400万元，畜禽养殖技术岗课赛证实训基地，建设资金300万元）。于2024年12月31日前完成，通过本项目的实施，提高中职学校教育水平，提高中职学校实训培养能力，使学生、家长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“建设现代制造业实训室数量”指标，预期指标值为=5个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“建设实训工位数量”指标，预期指标值为=100个。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“新能源汽车实训室采购成本”指标，预期指标值为&lt;=400万元；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“畜禽养殖实训室采购成本”指标，预期指标值为&lt;=300万元。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“提高职业学校平均就业水平”指标，预期指标值为有效提高；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“家长满意度”指标，预期指标值为&gt;=95%。</w:t>
      </w:r>
    </w:p>
    <w:p w14:paraId="38D4A57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E40081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1F1AE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此次我单位根据《财政支出绩效评价管理暂行办法》（财预〔2020〕10号）文件要求对2024年度我单位实施的2024年现代职业教育质量提升计划项目开展部门绩效评价。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55A217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33A3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现代职业教育质量提升计划预算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现代职业教育质量提升计划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AEB99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D5228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王浩学校党支部书记任评价组组长，绩效评价工作职责为检查项目绩效指标完成情况，审定项目支出绩效评价结果及项目支出绩效评价报告。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李福东学校校长任评价组副组长，绩效评价工作职责为组织和协调项目工作人员采取实地调查、资料检查等方式，核实项目绩效指标完成情况；组织受益对象对项目工作进行评价等。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雷建芝、陈红、田勇任评价组成员，绩效评价工作职责为做好项目支出绩效评价工作的沟通协调工作，对项目实施情况进行实地调查，编写项目支出绩效评价报告。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现代职业教育质量提升计划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ECC29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C77E2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此次绩效评价通过组论证的评价指标体系及评分标准，采用的方法比较法、因素分析法、公众评判法，对2024年现代职业教育质量提升计划项目绩效进行客观评价，最终评分结果：总分为</w:t>
      </w:r>
      <w:r>
        <w:rPr>
          <w:rStyle w:val="18"/>
          <w:rFonts w:hint="eastAsia" w:ascii="楷体" w:hAnsi="楷体" w:eastAsia="楷体"/>
          <w:b w:val="0"/>
          <w:bCs w:val="0"/>
          <w:spacing w:val="-4"/>
          <w:sz w:val="32"/>
          <w:szCs w:val="32"/>
          <w:lang w:val="en-US" w:eastAsia="zh-CN"/>
        </w:rPr>
        <w:t>88.</w:t>
      </w:r>
      <w:r>
        <w:rPr>
          <w:rStyle w:val="18"/>
          <w:rFonts w:hint="eastAsia" w:ascii="楷体" w:hAnsi="楷体" w:eastAsia="楷体"/>
          <w:b w:val="0"/>
          <w:bCs w:val="0"/>
          <w:spacing w:val="-4"/>
          <w:sz w:val="32"/>
          <w:szCs w:val="32"/>
        </w:rPr>
        <w:t>13分，绩效评级为“优秀”。各部分权重和绩效汇总分值如下表3-1所示（详见上传的附件）：</w:t>
      </w:r>
    </w:p>
    <w:p w14:paraId="2A0D8C9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661B3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623EC2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①项目立项根据《关于提前拨付2024年现代职业教育质量提升计划专项资金的通知》（新教函[2024]21号)立项符合国家法律法规、国民经济发展规划和相关政策；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③事前仅经过校委会集体决策，绩效评估。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3D12538">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4F214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项目过程管理类指标由2个二级指标和5个三级指标构成，权重分20分，实际得分19.93分，各指标业绩值和绩效分值如表4-2所示（详见上传的附件）：1.资金到位率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资金到位率=（700/700）×100%=100%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预算执行率=（687.1/700）×100%=98.16%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严格执行《财务管理制度》、《专项资金使用管理制度》、《内部控制管理手册》、《玛纳斯中等职业技术学校）集体决策制度》和《玛纳斯中等职业技术学校项目管理办法》《玛纳斯中等职业技术学校合同管理办法》，《玛纳斯中等职业技术学校内部控制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85305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CC530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项目产出类指标由3个二级指标和4个三级指标构成，权重分25分，实际得分20.5分，各指标业绩值和绩效分值如表4-3所示（详见上传的附件）：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“建设现代制造业实训室数量”指标，预期指标值为5个，实际完成为5个。实际完成率=（2/5）×100%=40%。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“建设实训工位数量”指标，预期指标值为100个，实际完成为100个。实际完成率=（85/100）×100%=85%。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综上，该项指标满分15分，得分10.5分。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4E6BB21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CC8FA1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项目成本类指标由1个二级指标和2个三级指标构成，权重分15分，实际得分14.62分，各指标业绩值和绩效分值如表4-3所示（详见上传的附件）：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“新能源汽车实训室采购成本”指标，预期指标值为&lt;=400万元，实际完成为400万元。实际完成率=（400/400）×100%=100%。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“畜禽养殖实训室采购成本”指标，预期指标值为&lt;=300万元，实际完成为287.1万元。实际完成率=（287.1/300）×100%=95.7%。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综上，该项指标满分15分，得分14.7分。</w:t>
      </w:r>
    </w:p>
    <w:p w14:paraId="7C3F87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“学生就业率提升”指标，预期指标值为明显提升，实际完成为达到预期指标。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通过项目的实施，提高职业学校平均就业水平，学生就业率明细提升。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“学生满意度”指标，预期指标值为大于等于95%，实际完成为95.05%。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“家长满意度”指标，预期指标值为大于等于95%，实际完成为95%。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FC6C87B">
      <w:pPr>
        <w:spacing w:line="540" w:lineRule="exact"/>
        <w:ind w:firstLine="567"/>
        <w:rPr>
          <w:rStyle w:val="18"/>
          <w:rFonts w:hint="eastAsia" w:ascii="楷体" w:hAnsi="楷体" w:eastAsia="楷体"/>
          <w:b w:val="0"/>
          <w:bCs w:val="0"/>
          <w:spacing w:val="-4"/>
          <w:sz w:val="32"/>
          <w:szCs w:val="32"/>
        </w:rPr>
      </w:pPr>
    </w:p>
    <w:p w14:paraId="299FBEFF">
      <w:pPr>
        <w:spacing w:line="540" w:lineRule="exact"/>
        <w:ind w:firstLine="567"/>
        <w:rPr>
          <w:rStyle w:val="18"/>
          <w:rFonts w:ascii="楷体" w:hAnsi="楷体" w:eastAsia="楷体"/>
          <w:spacing w:val="-4"/>
          <w:sz w:val="32"/>
          <w:szCs w:val="32"/>
        </w:rPr>
      </w:pPr>
    </w:p>
    <w:p w14:paraId="25D6284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6D33D0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落实主体责任，强化责任意识，制定了《玛纳斯中等职业技术学校专项资金使用管理办法》，落实项目资金专款专用，定期调度资金拨付情况，提高预算执行效率和资金使用效益，确保财政资金使用安全。总体来看，本项目资金的整体管理水平较高，做到了专款专用、及时拨付、规范支付，保障职业教育质量提升资金支付需求，确保校园信息化建设、电子商务岗课赛证实训基地建设、“1+X”证书奖补资金三个项目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党支部、校委会、纪检组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近年来学校多次接受巡视巡查专项核查等相关的工作督查，有效确保了奖扶对象资格确认准确，真实可靠，基层基础工作逐步夯实，专项资金使用效果明显。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绩效管理理念尚未牢固树立，绩效管理专业人员匮乏。一是我校部分教师缺乏必要的专业知识和技能，难以有效地推进项目。二是缺乏有效的评估机制：质量教育提升项目的实施需要有效的评估机制来监测和评估项目的进展和效果。然而，一些项目可能缺乏科学、合理的评估指标和方法，导致难以对项目进行准确的评估和调整。三是社会参与度低：质量教育提升项目需要社会各界的参与和支持，包括政府、企业、家长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ECA2F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CE7721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89679D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A03B2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B5278FF">
      <w:pPr>
        <w:spacing w:line="540" w:lineRule="exact"/>
        <w:ind w:firstLine="567"/>
        <w:rPr>
          <w:rStyle w:val="18"/>
          <w:rFonts w:ascii="仿宋" w:hAnsi="仿宋" w:eastAsia="仿宋"/>
          <w:b w:val="0"/>
          <w:spacing w:val="-4"/>
          <w:sz w:val="32"/>
          <w:szCs w:val="32"/>
        </w:rPr>
      </w:pPr>
    </w:p>
    <w:p w14:paraId="57DA3D5D">
      <w:pPr>
        <w:spacing w:line="540" w:lineRule="exact"/>
        <w:ind w:firstLine="567"/>
        <w:rPr>
          <w:rStyle w:val="18"/>
          <w:rFonts w:ascii="仿宋" w:hAnsi="仿宋" w:eastAsia="仿宋"/>
          <w:b w:val="0"/>
          <w:spacing w:val="-4"/>
          <w:sz w:val="32"/>
          <w:szCs w:val="32"/>
        </w:rPr>
      </w:pPr>
    </w:p>
    <w:p w14:paraId="4C6ACB44">
      <w:pPr>
        <w:spacing w:line="540" w:lineRule="exact"/>
        <w:ind w:firstLine="567"/>
        <w:rPr>
          <w:rStyle w:val="18"/>
          <w:rFonts w:ascii="仿宋" w:hAnsi="仿宋" w:eastAsia="仿宋"/>
          <w:b w:val="0"/>
          <w:spacing w:val="-4"/>
          <w:sz w:val="32"/>
          <w:szCs w:val="32"/>
        </w:rPr>
      </w:pPr>
    </w:p>
    <w:p w14:paraId="17A59A6F">
      <w:pPr>
        <w:spacing w:line="540" w:lineRule="exact"/>
        <w:ind w:firstLine="567"/>
        <w:rPr>
          <w:rStyle w:val="18"/>
          <w:rFonts w:ascii="仿宋" w:hAnsi="仿宋" w:eastAsia="仿宋"/>
          <w:b w:val="0"/>
          <w:spacing w:val="-4"/>
          <w:sz w:val="32"/>
          <w:szCs w:val="32"/>
        </w:rPr>
      </w:pPr>
    </w:p>
    <w:p w14:paraId="3C45D2D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FFE611">
        <w:pPr>
          <w:pStyle w:val="12"/>
          <w:jc w:val="center"/>
        </w:pPr>
        <w:r>
          <w:fldChar w:fldCharType="begin"/>
        </w:r>
        <w:r>
          <w:instrText xml:space="preserve">PAGE   \* MERGEFORMAT</w:instrText>
        </w:r>
        <w:r>
          <w:fldChar w:fldCharType="separate"/>
        </w:r>
        <w:r>
          <w:rPr>
            <w:lang w:val="zh-CN"/>
          </w:rPr>
          <w:t>2</w:t>
        </w:r>
        <w:r>
          <w:fldChar w:fldCharType="end"/>
        </w:r>
      </w:p>
    </w:sdtContent>
  </w:sdt>
  <w:p w14:paraId="00341C6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8B214D"/>
    <w:rsid w:val="0BFB189F"/>
    <w:rsid w:val="0F58071E"/>
    <w:rsid w:val="11BD75F7"/>
    <w:rsid w:val="13BE561A"/>
    <w:rsid w:val="15392994"/>
    <w:rsid w:val="175260F8"/>
    <w:rsid w:val="18FE139B"/>
    <w:rsid w:val="3029612C"/>
    <w:rsid w:val="32A221C5"/>
    <w:rsid w:val="33F20F2A"/>
    <w:rsid w:val="34C44675"/>
    <w:rsid w:val="3B5B5607"/>
    <w:rsid w:val="3CE21B3C"/>
    <w:rsid w:val="46AD611F"/>
    <w:rsid w:val="4D2606A1"/>
    <w:rsid w:val="51830480"/>
    <w:rsid w:val="53A616BE"/>
    <w:rsid w:val="54662BFB"/>
    <w:rsid w:val="5E75516F"/>
    <w:rsid w:val="61C96FF5"/>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8400</Words>
  <Characters>8832</Characters>
  <Lines>4</Lines>
  <Paragraphs>1</Paragraphs>
  <TotalTime>12</TotalTime>
  <ScaleCrop>false</ScaleCrop>
  <LinksUpToDate>false</LinksUpToDate>
  <CharactersWithSpaces>8858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2025-09-04T07:29:20Z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