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CADB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9245020">
      <w:pPr>
        <w:spacing w:line="540" w:lineRule="exact"/>
        <w:jc w:val="center"/>
        <w:rPr>
          <w:rFonts w:ascii="华文中宋" w:hAnsi="华文中宋" w:eastAsia="华文中宋" w:cs="宋体"/>
          <w:b/>
          <w:kern w:val="0"/>
          <w:sz w:val="52"/>
          <w:szCs w:val="52"/>
        </w:rPr>
      </w:pPr>
    </w:p>
    <w:p w14:paraId="42E1EA96">
      <w:pPr>
        <w:spacing w:line="540" w:lineRule="exact"/>
        <w:jc w:val="center"/>
        <w:rPr>
          <w:rFonts w:ascii="华文中宋" w:hAnsi="华文中宋" w:eastAsia="华文中宋" w:cs="宋体"/>
          <w:b/>
          <w:kern w:val="0"/>
          <w:sz w:val="52"/>
          <w:szCs w:val="52"/>
        </w:rPr>
      </w:pPr>
    </w:p>
    <w:p w14:paraId="0C8C22D0">
      <w:pPr>
        <w:spacing w:line="540" w:lineRule="exact"/>
        <w:jc w:val="center"/>
        <w:rPr>
          <w:rFonts w:ascii="华文中宋" w:hAnsi="华文中宋" w:eastAsia="华文中宋" w:cs="宋体"/>
          <w:b/>
          <w:kern w:val="0"/>
          <w:sz w:val="52"/>
          <w:szCs w:val="52"/>
        </w:rPr>
      </w:pPr>
    </w:p>
    <w:p w14:paraId="0778E1A1">
      <w:pPr>
        <w:spacing w:line="540" w:lineRule="exact"/>
        <w:jc w:val="center"/>
        <w:rPr>
          <w:rFonts w:ascii="华文中宋" w:hAnsi="华文中宋" w:eastAsia="华文中宋" w:cs="宋体"/>
          <w:b/>
          <w:kern w:val="0"/>
          <w:sz w:val="52"/>
          <w:szCs w:val="52"/>
        </w:rPr>
      </w:pPr>
    </w:p>
    <w:p w14:paraId="08DED255">
      <w:pPr>
        <w:spacing w:line="540" w:lineRule="exact"/>
        <w:jc w:val="center"/>
        <w:rPr>
          <w:rFonts w:ascii="华文中宋" w:hAnsi="华文中宋" w:eastAsia="华文中宋" w:cs="宋体"/>
          <w:b/>
          <w:kern w:val="0"/>
          <w:sz w:val="52"/>
          <w:szCs w:val="52"/>
        </w:rPr>
      </w:pPr>
    </w:p>
    <w:p w14:paraId="3F3F6F15">
      <w:pPr>
        <w:spacing w:line="540" w:lineRule="exact"/>
        <w:jc w:val="center"/>
        <w:rPr>
          <w:rFonts w:ascii="华文中宋" w:hAnsi="华文中宋" w:eastAsia="华文中宋" w:cs="宋体"/>
          <w:b/>
          <w:kern w:val="0"/>
          <w:sz w:val="52"/>
          <w:szCs w:val="52"/>
        </w:rPr>
      </w:pPr>
    </w:p>
    <w:p w14:paraId="1A862E6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739AB09">
      <w:pPr>
        <w:spacing w:line="540" w:lineRule="exact"/>
        <w:jc w:val="center"/>
        <w:rPr>
          <w:rFonts w:ascii="华文中宋" w:hAnsi="华文中宋" w:eastAsia="华文中宋" w:cs="宋体"/>
          <w:b/>
          <w:kern w:val="0"/>
          <w:sz w:val="52"/>
          <w:szCs w:val="52"/>
        </w:rPr>
      </w:pPr>
    </w:p>
    <w:p w14:paraId="276A470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E24694A">
      <w:pPr>
        <w:spacing w:line="540" w:lineRule="exact"/>
        <w:jc w:val="center"/>
        <w:rPr>
          <w:rFonts w:hAnsi="宋体" w:eastAsia="仿宋_GB2312" w:cs="宋体"/>
          <w:kern w:val="0"/>
          <w:sz w:val="30"/>
          <w:szCs w:val="30"/>
        </w:rPr>
      </w:pPr>
    </w:p>
    <w:p w14:paraId="2D6C2F9C">
      <w:pPr>
        <w:spacing w:line="540" w:lineRule="exact"/>
        <w:jc w:val="center"/>
        <w:rPr>
          <w:rFonts w:hAnsi="宋体" w:eastAsia="仿宋_GB2312" w:cs="宋体"/>
          <w:kern w:val="0"/>
          <w:sz w:val="30"/>
          <w:szCs w:val="30"/>
        </w:rPr>
      </w:pPr>
    </w:p>
    <w:p w14:paraId="31CEA46E">
      <w:pPr>
        <w:spacing w:line="540" w:lineRule="exact"/>
        <w:jc w:val="center"/>
        <w:rPr>
          <w:rFonts w:hAnsi="宋体" w:eastAsia="仿宋_GB2312" w:cs="宋体"/>
          <w:kern w:val="0"/>
          <w:sz w:val="30"/>
          <w:szCs w:val="30"/>
        </w:rPr>
      </w:pPr>
    </w:p>
    <w:p w14:paraId="4D2C13A6">
      <w:pPr>
        <w:spacing w:line="540" w:lineRule="exact"/>
        <w:jc w:val="center"/>
        <w:rPr>
          <w:rFonts w:hAnsi="宋体" w:eastAsia="仿宋_GB2312" w:cs="宋体"/>
          <w:kern w:val="0"/>
          <w:sz w:val="30"/>
          <w:szCs w:val="30"/>
        </w:rPr>
      </w:pPr>
    </w:p>
    <w:p w14:paraId="2450A1C3">
      <w:pPr>
        <w:spacing w:line="540" w:lineRule="exact"/>
        <w:jc w:val="center"/>
        <w:rPr>
          <w:rFonts w:hAnsi="宋体" w:eastAsia="仿宋_GB2312" w:cs="宋体"/>
          <w:kern w:val="0"/>
          <w:sz w:val="30"/>
          <w:szCs w:val="30"/>
        </w:rPr>
      </w:pPr>
    </w:p>
    <w:p w14:paraId="2059F5A4">
      <w:pPr>
        <w:spacing w:line="540" w:lineRule="exact"/>
        <w:jc w:val="center"/>
        <w:rPr>
          <w:rFonts w:hAnsi="宋体" w:eastAsia="仿宋_GB2312" w:cs="宋体"/>
          <w:kern w:val="0"/>
          <w:sz w:val="30"/>
          <w:szCs w:val="30"/>
        </w:rPr>
      </w:pPr>
    </w:p>
    <w:p w14:paraId="02F081D0">
      <w:pPr>
        <w:spacing w:line="540" w:lineRule="exact"/>
        <w:rPr>
          <w:rFonts w:hAnsi="宋体" w:eastAsia="仿宋_GB2312" w:cs="宋体"/>
          <w:kern w:val="0"/>
          <w:sz w:val="30"/>
          <w:szCs w:val="30"/>
        </w:rPr>
      </w:pPr>
    </w:p>
    <w:p w14:paraId="2259B20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F602EA5">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玛纳斯县人力资源和社会保障局-2024年中央就业补助资金</w:t>
      </w:r>
    </w:p>
    <w:p w14:paraId="49969B5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玛纳斯县人力资源和社会保障局</w:t>
      </w:r>
    </w:p>
    <w:p w14:paraId="6F80670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玛纳斯县人力资源和社会保障局</w:t>
      </w:r>
    </w:p>
    <w:p w14:paraId="6EB4CC8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谢彦德</w:t>
      </w:r>
    </w:p>
    <w:p w14:paraId="2CAC9F7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30EF7202">
      <w:pPr>
        <w:spacing w:line="700" w:lineRule="exact"/>
        <w:ind w:firstLine="708" w:firstLineChars="236"/>
        <w:jc w:val="left"/>
        <w:rPr>
          <w:rFonts w:hAnsi="宋体" w:eastAsia="仿宋_GB2312" w:cs="宋体"/>
          <w:kern w:val="0"/>
          <w:sz w:val="30"/>
          <w:szCs w:val="30"/>
        </w:rPr>
      </w:pPr>
    </w:p>
    <w:p w14:paraId="41DF326F">
      <w:pPr>
        <w:spacing w:line="540" w:lineRule="exact"/>
        <w:rPr>
          <w:rStyle w:val="18"/>
          <w:rFonts w:ascii="黑体" w:hAnsi="黑体" w:eastAsia="黑体"/>
          <w:b w:val="0"/>
          <w:spacing w:val="-4"/>
          <w:sz w:val="32"/>
          <w:szCs w:val="32"/>
        </w:rPr>
      </w:pPr>
    </w:p>
    <w:p w14:paraId="362FFE6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10B129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04CA0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根据《新疆维吾尔自治区就业资金管理暂行办法》（新财社〔2018〕241号）和《关于印发&lt;新疆维吾尔自治区社会保险补贴办法&gt;的通知》（新人社规〔2020〕1号）等促进就业文件规定，全力贯彻落实区、州党委、人民政府关于就业工作的决策部署，积极推进“六稳”工作，落实“六保”任务，强化就业优先政策，增强经济发展就业带动力，着力扩大就业容量、突出重点群体就业、优化就业服务、防范失业风险、缓解结构性就业矛盾，保持就业局势总体稳定。主要内容：项目资金1340万元。主要用于拨付社会保险补贴1913人，拨付公益性岗位补贴人员66人，社会保险补贴人均标准680.5每人每月；公益性岗位补贴人均标准等1700元每人每月，实现城镇新增就业3277人，实现新增创业人员841人，实现创业带动就业2281人。组织实施：该项目有县人社局负责组织实施，目前项目资金已使用1340万元。用于拨付社会保险补贴1913人，拨付公益性岗位补贴人员66人，社会保险补贴人均标准680.5每人每月；公益性岗位补贴人均标准等1700元每人每月，实现城镇新增就业3277人，实现新增创业人员841人，实现创业带动就业2281人，高效完成各项就业目标任务。</w:t>
      </w:r>
    </w:p>
    <w:p w14:paraId="5EA8B6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AF685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2024年中央财政就业补助资金绩效总体目标为：拨付社会保险补贴1500人以上，拨付公益性岗位补贴人员40人以上，社会保险补贴人均标准680.5每人每月；公益性岗位补贴人均标准等1700元每人每月，实现城镇新增就业3050人，实现新增创业人员700人以上，实现创业带动就业1000人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w:t>
      </w:r>
    </w:p>
    <w:p w14:paraId="77294CC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2BFD9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31860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为全面了解就业补助资金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0E13E3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6A8FB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依据《财政支出绩效评价管理暂行办法》（财预〔2020〕10号）本次绩效评价秉承科学规范、公正公开、分级分类、绩效相关等原则，按照从投入、过程到产出效果和影响的绩效逻辑路径，结合2024年中央财政就业补助资金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本次绩效评价采用的方法比较法、因素分析法、公众评判法对项目绩效目标预期指标值与实施情况进行比较，以及采取公众问卷及抽样调查等方式进行评判的方法对2024年中央财政就业补助资金进行评价。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417178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12670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财政就业补助资金实施内容、目标信息、预算信息以及其他的一些项目基本信息，有了初步了解，为制定绩效评价工作方案做好准备。（3）制订绩效评价工作方案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2.具体实施（1）收集基础资料根据评价工作的需要和要求，在前期调研的基础上，通过多种渠道全面收集项目基础信息资料，主要包括：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249E35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7002E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此次绩效评价通过组论证的评价指标体系及评分标准，采用的方法比较法、因素分析法、公众评判法，对2024年中央财政就业补助资金绩效进行客观评价，最终评分结果：总分为</w:t>
      </w:r>
      <w:r>
        <w:rPr>
          <w:rStyle w:val="18"/>
          <w:rFonts w:hint="eastAsia" w:ascii="楷体" w:hAnsi="楷体" w:eastAsia="楷体"/>
          <w:b w:val="0"/>
          <w:bCs w:val="0"/>
          <w:spacing w:val="-4"/>
          <w:sz w:val="32"/>
          <w:szCs w:val="32"/>
          <w:lang w:val="en-US" w:eastAsia="zh-CN"/>
        </w:rPr>
        <w:t>90.77</w:t>
      </w:r>
      <w:r>
        <w:rPr>
          <w:rStyle w:val="18"/>
          <w:rFonts w:hint="eastAsia" w:ascii="楷体" w:hAnsi="楷体" w:eastAsia="楷体"/>
          <w:b w:val="0"/>
          <w:bCs w:val="0"/>
          <w:spacing w:val="-4"/>
          <w:sz w:val="32"/>
          <w:szCs w:val="32"/>
        </w:rPr>
        <w:t>分，绩效评级为良好。各部分权重和绩效汇总分值如下表3-1所示（详见上传的附件）：</w:t>
      </w:r>
    </w:p>
    <w:p w14:paraId="4640568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FEAC6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B87136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根据就业形势变化和就业工作的需要，稳定和促进各类劳动者就业。持续拓展新的就业增长空间，不断扩大城乡就业规模，积极拓宽就业创业渠道，鼓励创业带动就业，支持灵活就业健康发展。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新疆维吾尔自治区就业资金管理暂行办法》（新财社〔2018〕241号）和《关于印发&lt;新疆维吾尔自治区社会保险补贴办法&gt;的通知》（新人社规〔2020〕1号）等相关促进就业文件规定，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②根据《关于印发&lt;自治州稳定和扩大就业惠民工程实施方案&gt;的通知》(昌州就办发〔2023〕1号)文件要求，项目立项符合行业发展规划和政策要求；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③根据玛纳斯县“三定”方案，项目立项与人社局就业促进和职业能力建设股职责范围相符，属于部门履职所需；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关于提前下达2023年中央财政就业补助资金的通知》（昌州财社〔2022〕41号）和《关于拨付2023年中央财政就业补助资金（第二批）预算的通知》（昌州财社〔2023〕22号）文件规定，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⑤根据《新疆维吾尔自治区就业资金管理暂行办法》（新财社〔2018〕241号），项目与相关部门同类项目或部门内部相关项目不重复。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以财政、人社部门组成评估工作组，在2024年开展事评估工作。通过查阅资料、集中座谈等方式，由评估工作组在形成评估初步结论后，将意见反馈预算部门，听取对评估结论的意见，由预算部门对评估结论回复意见，再视情况对评估结论进行修改后形成评估报告。本次绩效评价秉承科学规范、公平公正、分级分类、绩效相关等原则，本次评价工作根据实际情况拟订以下两种评价方法，即采取成本效益分析法、比较法结合进行评价。？从项目相关性、单位职能与项目相关性、社会需求与项目相关性、财政投入相关性、产出与效果相关性等相关性开展评价，重点对预期绩效的可实现性、实施方案的有效性、预期绩效的可持续性和财政资金投入的可行性风险等开展专项评价。经自评，项目相关性显著，绩效可实现性较强，实施过程控制有效，预期绩效具有一定可持续性，且财政资金投入风险可控。综合评价，对本项目应“予以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E59163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C4022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资金到位率=（1340/1340）×100%=100%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预算执行率=（1340/1340）×100%=100%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4.管理制度健全性①根据《新疆维吾尔自治区就业资金管理暂行办法》（新财社〔2018〕241号）文件规定，我县严格按照规定执行；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②就业资金管理暂行办法合法、合规、完整。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w:t>
      </w:r>
      <w:bookmarkStart w:id="0" w:name="_GoBack"/>
      <w:r>
        <w:rPr>
          <w:rStyle w:val="18"/>
          <w:rFonts w:hint="eastAsia" w:ascii="楷体" w:hAnsi="楷体" w:eastAsia="楷体"/>
          <w:b w:val="0"/>
          <w:bCs w:val="0"/>
          <w:spacing w:val="-4"/>
          <w:sz w:val="32"/>
          <w:szCs w:val="32"/>
        </w:rPr>
        <w:t>按照</w:t>
      </w:r>
      <w:bookmarkEnd w:id="0"/>
      <w:r>
        <w:rPr>
          <w:rStyle w:val="18"/>
          <w:rFonts w:hint="eastAsia" w:ascii="楷体" w:hAnsi="楷体" w:eastAsia="楷体"/>
          <w:b w:val="0"/>
          <w:bCs w:val="0"/>
          <w:spacing w:val="-4"/>
          <w:sz w:val="32"/>
          <w:szCs w:val="32"/>
        </w:rPr>
        <w:t>《新疆维吾尔自治区就业资金管理暂行办法》（新财社〔2018〕241号）和《关于印发&lt;新疆维吾尔自治区社会保险补贴办法&gt;的通知》（新人社规〔2020〕1号）等相关促进就业文件规定要求，严格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②就业补助资金调整及支出等程序符合财务管理和资金规范；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③拨付印证资料、系统经办信息等资料齐全并及时归档；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④本项目为自治区转移支付项目，为长期性资金项目，项目实施的人员条件、场地设备、信息支撑等全部落实到位。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7B2A1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53815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项目产出类指标由4个二级指标和8个三级指标构成，权重分30分，实际得分30分，各指标业绩值和绩效分值如表4-3所示（详见上传的附件）：1.项目完成数量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“享受社会保险补贴人数”指标，预期指标值为&gt;=1500人，实际完成为1913人。实际完成率=（1913/1500）×100%=127.33%。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项目产出类指标由4个二级指标和8个三级指标构成，权重分30分，实际得分30分，各指标业绩值和绩效分值如表4-3所示（详见上传的附件）：1.项目完成数量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“享受社会保险补贴人数”指标，预期指标值为&gt;=1500人，实际完成为1913人。实际完成率=（1913/1500）×100%=127.33%。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“享受公益性岗位补贴人员数量”指标，预期指标值为&gt;=40人，实际完成为66人。实际完成率=（66/40）×100%=165%。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综上，该项指标满分10分，得分5.38分。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“社会保险补贴发放率”指标，预期指标值为=100%，实际完成为100%。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“公益性岗位补贴发放准确率”指标，预期指标值为=100%，实际完成为100%。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“资金在规定时间内下达率”指标，预期指标值为=100%，实际完成为100%。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“补贴资金在规定时间内支付到位率”指标，预期指标值为=100%，实际完成为100%。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“社会保险补贴人均标准”指标，预期指标值为&lt;=680.5元/人/月，实际完成为680.5元/人/月。实际完成率为100%。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“公益性岗位补贴人均标准”指标，预期指标值为&gt;=1700元/人/月，实际完成为1700元/人/月。实际完成率=（1700/1700）×100%=100%。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6E1B3D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E08703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项目产出类指标由2个二级指标和4个三级指标构成，权重分30分，实际得分30分，各指标业绩值和绩效分值如表4-4所示（详见上传的附件）：1.社会效益指标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“城镇新增就业人数”指标，预期指标值为&gt;=3050人，实际完成为3277人。通过项目的实施，拓展了新的就业增长空间，形成了经济发展与就业扩容提质互促共进的良性循环，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“实现新增创业人数”指标，预期指标值为&gt;=700人，实际完成为841人。通过项目的实施，营造了更好的就业环境，扩大了城乡就业规模，拓宽就业创业渠道。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“创业带动就业”指标，预期指标值为&gt;=1600人，实际完成为2281人。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通过项目的实施，切实提升了就业创业质量，确保了重点群体充分就业。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综上，该项指标满分20分，得分16.9分。</w:t>
      </w:r>
    </w:p>
    <w:p w14:paraId="11AB41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“就业扶持政策经办服务满意度”指标，预期指标值为&gt;=90%，实际完成为100%。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C839466">
      <w:pPr>
        <w:spacing w:line="540" w:lineRule="exact"/>
        <w:ind w:firstLine="567"/>
        <w:rPr>
          <w:rStyle w:val="18"/>
          <w:rFonts w:hint="eastAsia" w:ascii="楷体" w:hAnsi="楷体" w:eastAsia="楷体"/>
          <w:b w:val="0"/>
          <w:bCs w:val="0"/>
          <w:spacing w:val="-4"/>
          <w:sz w:val="32"/>
          <w:szCs w:val="32"/>
        </w:rPr>
      </w:pPr>
    </w:p>
    <w:p w14:paraId="6387DFA3">
      <w:pPr>
        <w:spacing w:line="540" w:lineRule="exact"/>
        <w:ind w:firstLine="567"/>
        <w:rPr>
          <w:rStyle w:val="18"/>
          <w:rFonts w:ascii="楷体" w:hAnsi="楷体" w:eastAsia="楷体"/>
          <w:spacing w:val="-4"/>
          <w:sz w:val="32"/>
          <w:szCs w:val="32"/>
        </w:rPr>
      </w:pPr>
    </w:p>
    <w:p w14:paraId="13C2D78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36D3E4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中央财政就业补助资金2024年预算数为1340万元，截至2024年12月31日共支出1340万元，预算执行率为100%。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力资源和社会保障局在就业专项资金管理方面，各部门严格按预算编制的原则和要求做好当年预算编制工作，在预算绩效管理工作中，做到合理安排各项资金，重点保障基本支出，按轻重缓急顺序原则，优先安排了人力资源和社会保障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存在问题1：无组织保障方面经费。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原因分析：就业补助资金非项目类，为中央转移支付资金，县级及以下机构，按职责落实各项政策。工作人员落实政策后，只有被检查、被调查的义务，但办公条件、硬件设置和活动经费没有保障。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存在问题2：经办系统不一致，导致业务不能全程监控。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社局有就业系统，综合管理就业补助资金。财政局有财政系统，只监控资金进出及拨付流程。双方系统有必然联系，但实际各干各业务，导致就业系统需等财政系统发放后，人为系统补做发放。财政系统审核资料不知，需导出就业系统相关内容。</w:t>
      </w:r>
    </w:p>
    <w:p w14:paraId="054BA28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9B26FD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3D303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6B3D6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65C4BABA">
      <w:pPr>
        <w:spacing w:line="540" w:lineRule="exact"/>
        <w:ind w:firstLine="567"/>
        <w:rPr>
          <w:rStyle w:val="18"/>
          <w:rFonts w:ascii="仿宋" w:hAnsi="仿宋" w:eastAsia="仿宋"/>
          <w:b w:val="0"/>
          <w:spacing w:val="-4"/>
          <w:sz w:val="32"/>
          <w:szCs w:val="32"/>
        </w:rPr>
      </w:pPr>
    </w:p>
    <w:p w14:paraId="3B6BD08E">
      <w:pPr>
        <w:spacing w:line="540" w:lineRule="exact"/>
        <w:ind w:firstLine="567"/>
        <w:rPr>
          <w:rStyle w:val="18"/>
          <w:rFonts w:ascii="仿宋" w:hAnsi="仿宋" w:eastAsia="仿宋"/>
          <w:b w:val="0"/>
          <w:spacing w:val="-4"/>
          <w:sz w:val="32"/>
          <w:szCs w:val="32"/>
        </w:rPr>
      </w:pPr>
    </w:p>
    <w:p w14:paraId="025856D9">
      <w:pPr>
        <w:spacing w:line="540" w:lineRule="exact"/>
        <w:ind w:firstLine="567"/>
        <w:rPr>
          <w:rStyle w:val="18"/>
          <w:rFonts w:ascii="仿宋" w:hAnsi="仿宋" w:eastAsia="仿宋"/>
          <w:b w:val="0"/>
          <w:spacing w:val="-4"/>
          <w:sz w:val="32"/>
          <w:szCs w:val="32"/>
        </w:rPr>
      </w:pPr>
    </w:p>
    <w:p w14:paraId="67B1935B">
      <w:pPr>
        <w:spacing w:line="540" w:lineRule="exact"/>
        <w:ind w:firstLine="567"/>
        <w:rPr>
          <w:rStyle w:val="18"/>
          <w:rFonts w:ascii="仿宋" w:hAnsi="仿宋" w:eastAsia="仿宋"/>
          <w:b w:val="0"/>
          <w:spacing w:val="-4"/>
          <w:sz w:val="32"/>
          <w:szCs w:val="32"/>
        </w:rPr>
      </w:pPr>
    </w:p>
    <w:p w14:paraId="58D8DC3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A32997">
        <w:pPr>
          <w:pStyle w:val="12"/>
          <w:jc w:val="center"/>
        </w:pPr>
        <w:r>
          <w:fldChar w:fldCharType="begin"/>
        </w:r>
        <w:r>
          <w:instrText xml:space="preserve">PAGE   \* MERGEFORMAT</w:instrText>
        </w:r>
        <w:r>
          <w:fldChar w:fldCharType="separate"/>
        </w:r>
        <w:r>
          <w:rPr>
            <w:lang w:val="zh-CN"/>
          </w:rPr>
          <w:t>2</w:t>
        </w:r>
        <w:r>
          <w:fldChar w:fldCharType="end"/>
        </w:r>
      </w:p>
    </w:sdtContent>
  </w:sdt>
  <w:p w14:paraId="4076405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297434"/>
    <w:rsid w:val="0856517C"/>
    <w:rsid w:val="0BFB189F"/>
    <w:rsid w:val="0F58071E"/>
    <w:rsid w:val="11BD75F7"/>
    <w:rsid w:val="13BE561A"/>
    <w:rsid w:val="15392994"/>
    <w:rsid w:val="17C142A0"/>
    <w:rsid w:val="18FE139B"/>
    <w:rsid w:val="3029612C"/>
    <w:rsid w:val="32A221C5"/>
    <w:rsid w:val="33F20F2A"/>
    <w:rsid w:val="34C44675"/>
    <w:rsid w:val="37F546F2"/>
    <w:rsid w:val="3B5B5607"/>
    <w:rsid w:val="3CE21B3C"/>
    <w:rsid w:val="46AD611F"/>
    <w:rsid w:val="4D2606A1"/>
    <w:rsid w:val="51830480"/>
    <w:rsid w:val="53A616BE"/>
    <w:rsid w:val="54662BFB"/>
    <w:rsid w:val="586C1FDC"/>
    <w:rsid w:val="62051CA5"/>
    <w:rsid w:val="6C3A69EF"/>
    <w:rsid w:val="6FE35F7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6177</Words>
  <Characters>6617</Characters>
  <Lines>4</Lines>
  <Paragraphs>1</Paragraphs>
  <TotalTime>11</TotalTime>
  <ScaleCrop>false</ScaleCrop>
  <LinksUpToDate>false</LinksUpToDate>
  <CharactersWithSpaces>6631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2025-09-04T07:39:35Z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