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</w:t>
      </w:r>
      <w:r>
        <w:rPr>
          <w:rFonts w:ascii="仿宋" w:hAnsi="仿宋" w:eastAsia="仿宋" w:cs="宋体"/>
          <w:kern w:val="0"/>
          <w:sz w:val="32"/>
          <w:szCs w:val="32"/>
        </w:rPr>
        <w:t>1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>201</w:t>
      </w:r>
      <w:r>
        <w:rPr>
          <w:rFonts w:hint="eastAsia" w:hAnsi="宋体" w:eastAsia="仿宋_GB2312" w:cs="宋体"/>
          <w:kern w:val="0"/>
          <w:sz w:val="36"/>
          <w:szCs w:val="36"/>
        </w:rPr>
        <w:t>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Fonts w:ascii="仿宋_GB2312" w:hAnsi="宋体" w:eastAsia="仿宋_GB2312" w:cs="宋体"/>
          <w:kern w:val="0"/>
          <w:sz w:val="36"/>
          <w:szCs w:val="36"/>
        </w:rPr>
        <w:t>95</w:t>
      </w:r>
      <w:r>
        <w:rPr>
          <w:rFonts w:hint="eastAsia" w:ascii="仿宋_GB2312" w:hAnsi="宋体" w:eastAsia="仿宋_GB2312" w:cs="宋体"/>
          <w:kern w:val="0"/>
          <w:sz w:val="36"/>
          <w:szCs w:val="36"/>
        </w:rPr>
        <w:t>年以前破产企业退休人员生活补贴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实施单位（公章）：玛纳斯县社保局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主管部门（公章）：玛纳斯县人力资源和社会保障局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项目负责人（签章）：张莉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</w:t>
      </w:r>
      <w:bookmarkStart w:id="1" w:name="_GoBack"/>
      <w:bookmarkEnd w:id="1"/>
      <w:r>
        <w:rPr>
          <w:rFonts w:hint="eastAsia" w:hAnsi="宋体" w:eastAsia="仿宋_GB2312" w:cs="宋体"/>
          <w:kern w:val="0"/>
          <w:sz w:val="36"/>
          <w:szCs w:val="36"/>
        </w:rPr>
        <w:t>报时间：</w:t>
      </w:r>
      <w:r>
        <w:rPr>
          <w:rFonts w:hAnsi="宋体" w:eastAsia="仿宋_GB2312" w:cs="宋体"/>
          <w:kern w:val="0"/>
          <w:sz w:val="36"/>
          <w:szCs w:val="36"/>
        </w:rPr>
        <w:t>201</w:t>
      </w:r>
      <w:r>
        <w:rPr>
          <w:rFonts w:hint="eastAsia" w:hAnsi="宋体" w:eastAsia="仿宋_GB2312" w:cs="宋体"/>
          <w:kern w:val="0"/>
          <w:sz w:val="36"/>
          <w:szCs w:val="36"/>
        </w:rPr>
        <w:t>9年</w:t>
      </w:r>
      <w:r>
        <w:rPr>
          <w:rFonts w:hAnsi="宋体" w:eastAsia="仿宋_GB2312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>2</w:t>
      </w:r>
      <w:r>
        <w:rPr>
          <w:rFonts w:hAnsi="宋体" w:eastAsia="仿宋_GB2312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Ansi="宋体" w:eastAsia="仿宋_GB2312" w:cs="宋体"/>
          <w:kern w:val="0"/>
          <w:sz w:val="36"/>
          <w:szCs w:val="36"/>
        </w:rPr>
        <w:t>1</w:t>
      </w:r>
      <w:r>
        <w:rPr>
          <w:rFonts w:hint="eastAsia" w:hAnsi="宋体" w:eastAsia="仿宋_GB2312" w:cs="宋体"/>
          <w:kern w:val="0"/>
          <w:sz w:val="36"/>
          <w:szCs w:val="36"/>
        </w:rPr>
        <w:t>5</w:t>
      </w:r>
      <w:r>
        <w:rPr>
          <w:rFonts w:hAnsi="宋体" w:eastAsia="仿宋_GB2312" w:cs="宋体"/>
          <w:kern w:val="0"/>
          <w:sz w:val="36"/>
          <w:szCs w:val="36"/>
        </w:rPr>
        <w:t xml:space="preserve">  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700" w:lineRule="exact"/>
        <w:ind w:firstLine="849" w:firstLineChars="236"/>
        <w:jc w:val="left"/>
        <w:rPr>
          <w:rStyle w:val="19"/>
          <w:rFonts w:hAnsi="宋体" w:eastAsia="仿宋_GB2312" w:cs="宋体"/>
          <w:b w:val="0"/>
          <w:bCs w:val="0"/>
          <w:kern w:val="0"/>
          <w:sz w:val="36"/>
          <w:szCs w:val="36"/>
        </w:rPr>
      </w:pP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9"/>
          <w:rFonts w:ascii="仿宋" w:hAnsi="仿宋" w:eastAsia="仿宋" w:cs="仿宋"/>
          <w:spacing w:val="-4"/>
          <w:sz w:val="30"/>
          <w:szCs w:val="30"/>
        </w:rPr>
      </w:pPr>
      <w:r>
        <w:rPr>
          <w:rStyle w:val="19"/>
          <w:rFonts w:hint="eastAsia" w:ascii="仿宋" w:hAnsi="仿宋" w:eastAsia="仿宋" w:cs="仿宋"/>
          <w:spacing w:val="-4"/>
          <w:sz w:val="30"/>
          <w:szCs w:val="30"/>
        </w:rPr>
        <w:t>（一）项目单位基本情况</w:t>
      </w:r>
    </w:p>
    <w:p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玛纳斯县社保局负责《中华人民共和国社会保险法》和各项社会保险政策的宣传、执行和贯彻落实。负责社会保险基金的管理。具体负责全县社会保险各项基金管理制度的制定、测算、筹集、管理、上解、划拨、待遇审核支付、会计核算与精算、财务报表、基金预算决算的管理和使用等。</w:t>
      </w:r>
    </w:p>
    <w:p>
      <w:pPr>
        <w:spacing w:line="540" w:lineRule="exact"/>
        <w:ind w:firstLine="531" w:firstLineChars="181"/>
        <w:rPr>
          <w:rStyle w:val="19"/>
          <w:rFonts w:ascii="仿宋" w:hAnsi="仿宋" w:eastAsia="仿宋" w:cs="仿宋"/>
          <w:spacing w:val="-4"/>
          <w:sz w:val="30"/>
          <w:szCs w:val="30"/>
        </w:rPr>
      </w:pPr>
      <w:r>
        <w:rPr>
          <w:rStyle w:val="19"/>
          <w:rFonts w:hint="eastAsia" w:ascii="仿宋" w:hAnsi="仿宋" w:eastAsia="仿宋" w:cs="仿宋"/>
          <w:spacing w:val="-4"/>
          <w:sz w:val="30"/>
          <w:szCs w:val="30"/>
        </w:rPr>
        <w:t>（二）项目预算绩效目标设定情况</w:t>
      </w:r>
    </w:p>
    <w:p>
      <w:pPr>
        <w:spacing w:line="540" w:lineRule="exact"/>
        <w:ind w:firstLine="640"/>
        <w:rPr>
          <w:rFonts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保障95年以前破产关闭企业退休人员120元/月生活补贴按时足额发放。</w:t>
      </w:r>
    </w:p>
    <w:p>
      <w:pPr>
        <w:spacing w:line="540" w:lineRule="exact"/>
        <w:ind w:firstLine="640"/>
        <w:rPr>
          <w:rStyle w:val="19"/>
          <w:rFonts w:ascii="仿宋" w:hAnsi="仿宋" w:eastAsia="仿宋" w:cs="仿宋"/>
          <w:b w:val="0"/>
          <w:spacing w:val="-4"/>
          <w:sz w:val="30"/>
          <w:szCs w:val="30"/>
        </w:rPr>
      </w:pPr>
      <w:r>
        <w:rPr>
          <w:rStyle w:val="19"/>
          <w:rFonts w:hint="eastAsia" w:ascii="仿宋" w:hAnsi="仿宋" w:eastAsia="仿宋" w:cs="仿宋"/>
          <w:b w:val="0"/>
          <w:spacing w:val="-4"/>
          <w:sz w:val="30"/>
          <w:szCs w:val="30"/>
        </w:rPr>
        <w:t>二、项目资金使用及管理情况</w:t>
      </w:r>
    </w:p>
    <w:p>
      <w:pPr>
        <w:spacing w:line="540" w:lineRule="exact"/>
        <w:ind w:firstLine="531" w:firstLineChars="181"/>
        <w:rPr>
          <w:rStyle w:val="19"/>
          <w:rFonts w:ascii="仿宋" w:hAnsi="仿宋" w:eastAsia="仿宋" w:cs="仿宋"/>
          <w:spacing w:val="-4"/>
          <w:sz w:val="30"/>
          <w:szCs w:val="30"/>
        </w:rPr>
      </w:pPr>
      <w:r>
        <w:rPr>
          <w:rStyle w:val="19"/>
          <w:rFonts w:hint="eastAsia" w:ascii="仿宋" w:hAnsi="仿宋" w:eastAsia="仿宋" w:cs="仿宋"/>
          <w:spacing w:val="-4"/>
          <w:sz w:val="30"/>
          <w:szCs w:val="30"/>
        </w:rPr>
        <w:t>（一）项目资金安排落实、总投入等情况分析</w:t>
      </w:r>
    </w:p>
    <w:p>
      <w:pPr>
        <w:spacing w:line="540" w:lineRule="exact"/>
        <w:ind w:firstLine="531" w:firstLineChars="181"/>
        <w:rPr>
          <w:rStyle w:val="19"/>
          <w:rFonts w:ascii="仿宋" w:hAnsi="仿宋" w:eastAsia="仿宋" w:cs="仿宋"/>
          <w:spacing w:val="-4"/>
          <w:sz w:val="30"/>
          <w:szCs w:val="30"/>
        </w:rPr>
      </w:pPr>
      <w:r>
        <w:rPr>
          <w:rStyle w:val="19"/>
          <w:rFonts w:hint="eastAsia" w:ascii="仿宋" w:hAnsi="仿宋" w:eastAsia="仿宋" w:cs="仿宋"/>
          <w:spacing w:val="-4"/>
          <w:sz w:val="30"/>
          <w:szCs w:val="30"/>
        </w:rPr>
        <w:t>2018年县财政用于支付</w:t>
      </w:r>
      <w:r>
        <w:rPr>
          <w:rFonts w:hint="eastAsia" w:ascii="仿宋" w:hAnsi="仿宋" w:eastAsia="仿宋" w:cs="仿宋"/>
          <w:kern w:val="0"/>
          <w:sz w:val="30"/>
          <w:szCs w:val="30"/>
        </w:rPr>
        <w:t>95年以前破产关闭企业退休人员120元/月生活补贴674888元，已经全部落实到位，保障了退休人员生活补助及时发放。</w:t>
      </w:r>
    </w:p>
    <w:p>
      <w:pPr>
        <w:spacing w:line="540" w:lineRule="exact"/>
        <w:ind w:firstLine="531" w:firstLineChars="181"/>
        <w:rPr>
          <w:rStyle w:val="19"/>
          <w:rFonts w:ascii="仿宋" w:hAnsi="仿宋" w:eastAsia="仿宋" w:cs="仿宋"/>
          <w:spacing w:val="-4"/>
          <w:sz w:val="30"/>
          <w:szCs w:val="30"/>
        </w:rPr>
      </w:pPr>
      <w:r>
        <w:rPr>
          <w:rStyle w:val="19"/>
          <w:rFonts w:hint="eastAsia" w:ascii="仿宋" w:hAnsi="仿宋" w:eastAsia="仿宋" w:cs="仿宋"/>
          <w:spacing w:val="-4"/>
          <w:sz w:val="30"/>
          <w:szCs w:val="30"/>
        </w:rPr>
        <w:t>（二）项目资金实际使用情况分析</w:t>
      </w:r>
    </w:p>
    <w:p>
      <w:pPr>
        <w:spacing w:line="540" w:lineRule="exact"/>
        <w:ind w:firstLine="531" w:firstLineChars="181"/>
        <w:rPr>
          <w:rFonts w:ascii="仿宋" w:hAnsi="仿宋" w:eastAsia="仿宋" w:cs="仿宋"/>
          <w:kern w:val="0"/>
          <w:sz w:val="30"/>
          <w:szCs w:val="30"/>
        </w:rPr>
      </w:pPr>
      <w:r>
        <w:rPr>
          <w:rStyle w:val="19"/>
          <w:rFonts w:hint="eastAsia" w:ascii="仿宋" w:hAnsi="仿宋" w:eastAsia="仿宋" w:cs="仿宋"/>
          <w:spacing w:val="-4"/>
          <w:sz w:val="30"/>
          <w:szCs w:val="30"/>
        </w:rPr>
        <w:t>2018年县财政用于支付</w:t>
      </w:r>
      <w:r>
        <w:rPr>
          <w:rFonts w:hint="eastAsia" w:ascii="仿宋" w:hAnsi="仿宋" w:eastAsia="仿宋" w:cs="仿宋"/>
          <w:kern w:val="0"/>
          <w:sz w:val="30"/>
          <w:szCs w:val="30"/>
        </w:rPr>
        <w:t>95年以前破产关闭企业退休人员120元/月生活补贴674888元，已经全部落实到位，保障了退休人员生活补助及时发放</w:t>
      </w:r>
    </w:p>
    <w:p>
      <w:pPr>
        <w:spacing w:line="540" w:lineRule="exact"/>
        <w:ind w:firstLine="531" w:firstLineChars="181"/>
        <w:rPr>
          <w:rStyle w:val="19"/>
          <w:rFonts w:ascii="仿宋" w:hAnsi="仿宋" w:eastAsia="仿宋" w:cs="仿宋"/>
          <w:spacing w:val="-4"/>
          <w:sz w:val="30"/>
          <w:szCs w:val="30"/>
        </w:rPr>
      </w:pPr>
      <w:r>
        <w:rPr>
          <w:rStyle w:val="19"/>
          <w:rFonts w:hint="eastAsia" w:ascii="仿宋" w:hAnsi="仿宋" w:eastAsia="仿宋" w:cs="仿宋"/>
          <w:spacing w:val="-4"/>
          <w:sz w:val="30"/>
          <w:szCs w:val="30"/>
        </w:rPr>
        <w:t>（三）项目资金管理情况分析</w:t>
      </w:r>
    </w:p>
    <w:p>
      <w:pPr>
        <w:spacing w:line="540" w:lineRule="exact"/>
        <w:ind w:firstLine="584" w:firstLineChars="200"/>
        <w:rPr>
          <w:rStyle w:val="19"/>
          <w:rFonts w:ascii="仿宋" w:hAnsi="仿宋" w:eastAsia="仿宋" w:cs="仿宋"/>
          <w:b w:val="0"/>
          <w:spacing w:val="-4"/>
          <w:sz w:val="30"/>
          <w:szCs w:val="30"/>
        </w:rPr>
      </w:pPr>
      <w:r>
        <w:rPr>
          <w:rStyle w:val="19"/>
          <w:rFonts w:hint="eastAsia" w:ascii="仿宋" w:hAnsi="仿宋" w:eastAsia="仿宋" w:cs="仿宋"/>
          <w:b w:val="0"/>
          <w:spacing w:val="-4"/>
          <w:sz w:val="30"/>
          <w:szCs w:val="30"/>
        </w:rPr>
        <w:t>为了加强项目资金管理、规范项目资金运作，提高资金使用效率，实行统一使用，集中管理，以收定支，收支两条线管理。</w:t>
      </w:r>
    </w:p>
    <w:p>
      <w:pPr>
        <w:spacing w:line="540" w:lineRule="exact"/>
        <w:ind w:firstLine="584" w:firstLineChars="200"/>
        <w:rPr>
          <w:rStyle w:val="19"/>
          <w:rFonts w:ascii="仿宋" w:hAnsi="仿宋" w:eastAsia="仿宋" w:cs="仿宋"/>
          <w:b w:val="0"/>
          <w:spacing w:val="-4"/>
          <w:sz w:val="30"/>
          <w:szCs w:val="30"/>
        </w:rPr>
      </w:pPr>
      <w:r>
        <w:rPr>
          <w:rStyle w:val="19"/>
          <w:rFonts w:hint="eastAsia" w:ascii="仿宋" w:hAnsi="仿宋" w:eastAsia="仿宋" w:cs="仿宋"/>
          <w:b w:val="0"/>
          <w:spacing w:val="-4"/>
          <w:sz w:val="30"/>
          <w:szCs w:val="30"/>
        </w:rPr>
        <w:t>三、项目组织实施情况</w:t>
      </w:r>
    </w:p>
    <w:p>
      <w:pPr>
        <w:spacing w:line="540" w:lineRule="exact"/>
        <w:ind w:firstLine="531" w:firstLineChars="181"/>
        <w:rPr>
          <w:rStyle w:val="19"/>
          <w:rFonts w:ascii="仿宋" w:hAnsi="仿宋" w:eastAsia="仿宋" w:cs="仿宋"/>
          <w:spacing w:val="-4"/>
          <w:sz w:val="30"/>
          <w:szCs w:val="30"/>
        </w:rPr>
      </w:pPr>
      <w:r>
        <w:rPr>
          <w:rStyle w:val="19"/>
          <w:rFonts w:hint="eastAsia" w:ascii="仿宋" w:hAnsi="仿宋" w:eastAsia="仿宋" w:cs="仿宋"/>
          <w:spacing w:val="-4"/>
          <w:sz w:val="30"/>
          <w:szCs w:val="30"/>
        </w:rPr>
        <w:t>（一）项目组织情况分析</w:t>
      </w:r>
    </w:p>
    <w:p>
      <w:pPr>
        <w:spacing w:line="540" w:lineRule="exact"/>
        <w:ind w:firstLine="586" w:firstLineChars="200"/>
        <w:rPr>
          <w:rStyle w:val="19"/>
          <w:rFonts w:ascii="仿宋" w:hAnsi="仿宋" w:eastAsia="仿宋" w:cs="仿宋"/>
          <w:b w:val="0"/>
          <w:spacing w:val="-4"/>
          <w:sz w:val="30"/>
          <w:szCs w:val="30"/>
        </w:rPr>
      </w:pPr>
      <w:r>
        <w:rPr>
          <w:rStyle w:val="19"/>
          <w:rFonts w:hint="eastAsia" w:ascii="仿宋" w:hAnsi="仿宋" w:eastAsia="仿宋" w:cs="仿宋"/>
          <w:spacing w:val="-4"/>
          <w:sz w:val="30"/>
          <w:szCs w:val="30"/>
        </w:rPr>
        <w:t>2018年县财政用于支付</w:t>
      </w:r>
      <w:r>
        <w:rPr>
          <w:rFonts w:hint="eastAsia" w:ascii="仿宋" w:hAnsi="仿宋" w:eastAsia="仿宋" w:cs="仿宋"/>
          <w:kern w:val="0"/>
          <w:sz w:val="30"/>
          <w:szCs w:val="30"/>
        </w:rPr>
        <w:t>95年以前破产关闭企业退休人员120元/月生活补贴</w:t>
      </w:r>
      <w:r>
        <w:rPr>
          <w:rStyle w:val="19"/>
          <w:rFonts w:hint="eastAsia" w:ascii="仿宋" w:hAnsi="仿宋" w:eastAsia="仿宋" w:cs="仿宋"/>
          <w:b w:val="0"/>
          <w:spacing w:val="-4"/>
          <w:sz w:val="30"/>
          <w:szCs w:val="30"/>
        </w:rPr>
        <w:t>，属专项基金，专款专用。</w:t>
      </w:r>
    </w:p>
    <w:p>
      <w:pPr>
        <w:spacing w:line="540" w:lineRule="exact"/>
        <w:ind w:firstLine="531" w:firstLineChars="181"/>
        <w:rPr>
          <w:rStyle w:val="19"/>
          <w:rFonts w:ascii="仿宋" w:hAnsi="仿宋" w:eastAsia="仿宋" w:cs="仿宋"/>
          <w:spacing w:val="-4"/>
          <w:sz w:val="30"/>
          <w:szCs w:val="30"/>
        </w:rPr>
      </w:pPr>
      <w:r>
        <w:rPr>
          <w:rStyle w:val="19"/>
          <w:rFonts w:hint="eastAsia" w:ascii="仿宋" w:hAnsi="仿宋" w:eastAsia="仿宋" w:cs="仿宋"/>
          <w:spacing w:val="-4"/>
          <w:sz w:val="30"/>
          <w:szCs w:val="30"/>
        </w:rPr>
        <w:t>（二）项目管理情况分析</w:t>
      </w:r>
    </w:p>
    <w:p>
      <w:pPr>
        <w:spacing w:line="540" w:lineRule="exact"/>
        <w:ind w:firstLine="640"/>
        <w:rPr>
          <w:rStyle w:val="19"/>
          <w:rFonts w:ascii="仿宋" w:hAnsi="仿宋" w:eastAsia="仿宋" w:cs="仿宋"/>
          <w:b w:val="0"/>
          <w:spacing w:val="-4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95年以前破产关闭企业退休人员120元/月生活补贴</w:t>
      </w:r>
      <w:r>
        <w:rPr>
          <w:rStyle w:val="19"/>
          <w:rFonts w:hint="eastAsia" w:ascii="仿宋" w:hAnsi="仿宋" w:eastAsia="仿宋" w:cs="仿宋"/>
          <w:b w:val="0"/>
          <w:spacing w:val="-4"/>
          <w:sz w:val="30"/>
          <w:szCs w:val="30"/>
        </w:rPr>
        <w:t>，属专项基金，专款专用。每月按时拨付。</w:t>
      </w:r>
    </w:p>
    <w:p>
      <w:pPr>
        <w:spacing w:line="540" w:lineRule="exact"/>
        <w:ind w:firstLine="640"/>
        <w:rPr>
          <w:rStyle w:val="19"/>
          <w:rFonts w:ascii="仿宋" w:hAnsi="仿宋" w:eastAsia="仿宋" w:cs="仿宋"/>
          <w:sz w:val="30"/>
          <w:szCs w:val="30"/>
        </w:rPr>
      </w:pPr>
      <w:r>
        <w:rPr>
          <w:rStyle w:val="19"/>
          <w:rFonts w:hint="eastAsia" w:ascii="仿宋" w:hAnsi="仿宋" w:eastAsia="仿宋" w:cs="仿宋"/>
          <w:b w:val="0"/>
          <w:spacing w:val="-4"/>
          <w:sz w:val="30"/>
          <w:szCs w:val="30"/>
        </w:rPr>
        <w:t>四、项目绩效情况</w:t>
      </w:r>
    </w:p>
    <w:p>
      <w:pPr>
        <w:spacing w:line="540" w:lineRule="exact"/>
        <w:ind w:firstLine="531" w:firstLineChars="181"/>
        <w:rPr>
          <w:rFonts w:ascii="仿宋" w:hAnsi="仿宋" w:eastAsia="仿宋" w:cs="仿宋"/>
          <w:b/>
          <w:spacing w:val="-4"/>
          <w:sz w:val="30"/>
          <w:szCs w:val="30"/>
        </w:rPr>
      </w:pPr>
      <w:r>
        <w:rPr>
          <w:rFonts w:hint="eastAsia" w:ascii="仿宋" w:hAnsi="仿宋" w:eastAsia="仿宋" w:cs="仿宋"/>
          <w:b/>
          <w:spacing w:val="-4"/>
          <w:sz w:val="30"/>
          <w:szCs w:val="30"/>
        </w:rPr>
        <w:t>（一）项目绩效目标完成情况分析</w:t>
      </w:r>
    </w:p>
    <w:p>
      <w:pPr>
        <w:spacing w:line="540" w:lineRule="exact"/>
        <w:ind w:firstLine="640"/>
        <w:rPr>
          <w:rStyle w:val="19"/>
          <w:rFonts w:ascii="仿宋" w:hAnsi="仿宋" w:eastAsia="仿宋" w:cs="仿宋"/>
          <w:b w:val="0"/>
          <w:spacing w:val="-4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95年以前破产关闭企业退休人员120元/月生活补贴</w:t>
      </w:r>
      <w:r>
        <w:rPr>
          <w:rStyle w:val="19"/>
          <w:rFonts w:hint="eastAsia" w:ascii="仿宋" w:hAnsi="仿宋" w:eastAsia="仿宋" w:cs="仿宋"/>
          <w:b w:val="0"/>
          <w:spacing w:val="-4"/>
          <w:sz w:val="30"/>
          <w:szCs w:val="30"/>
        </w:rPr>
        <w:t>，属专项基金，专款专用。每月按时拨付。社保局依据退休人员人数，每月20日支付退休人员生活补助。</w:t>
      </w:r>
    </w:p>
    <w:p>
      <w:pPr>
        <w:spacing w:line="540" w:lineRule="exact"/>
        <w:ind w:firstLine="531" w:firstLineChars="181"/>
        <w:rPr>
          <w:rFonts w:ascii="仿宋" w:hAnsi="仿宋" w:eastAsia="仿宋" w:cs="仿宋"/>
          <w:b/>
          <w:spacing w:val="-4"/>
          <w:sz w:val="30"/>
          <w:szCs w:val="30"/>
        </w:rPr>
      </w:pPr>
      <w:r>
        <w:rPr>
          <w:rFonts w:hint="eastAsia" w:ascii="仿宋" w:hAnsi="仿宋" w:eastAsia="仿宋" w:cs="仿宋"/>
          <w:b/>
          <w:spacing w:val="-4"/>
          <w:sz w:val="30"/>
          <w:szCs w:val="30"/>
        </w:rPr>
        <w:t>（二）项目绩效目标未完成原因分析</w:t>
      </w:r>
    </w:p>
    <w:p>
      <w:pPr>
        <w:spacing w:line="540" w:lineRule="exact"/>
        <w:ind w:firstLine="528" w:firstLineChars="181"/>
        <w:rPr>
          <w:rFonts w:ascii="仿宋" w:hAnsi="仿宋" w:eastAsia="仿宋" w:cs="仿宋"/>
          <w:spacing w:val="-4"/>
          <w:sz w:val="30"/>
          <w:szCs w:val="30"/>
        </w:rPr>
      </w:pPr>
      <w:r>
        <w:rPr>
          <w:rFonts w:hint="eastAsia" w:ascii="仿宋" w:hAnsi="仿宋" w:eastAsia="仿宋" w:cs="仿宋"/>
          <w:spacing w:val="-4"/>
          <w:sz w:val="30"/>
          <w:szCs w:val="30"/>
        </w:rPr>
        <w:t>已完成</w:t>
      </w:r>
    </w:p>
    <w:p>
      <w:pPr>
        <w:spacing w:line="540" w:lineRule="exact"/>
        <w:ind w:firstLine="640"/>
        <w:rPr>
          <w:rStyle w:val="19"/>
          <w:rFonts w:ascii="仿宋" w:hAnsi="仿宋" w:eastAsia="仿宋" w:cs="仿宋"/>
          <w:b w:val="0"/>
          <w:spacing w:val="-4"/>
          <w:sz w:val="30"/>
          <w:szCs w:val="30"/>
        </w:rPr>
      </w:pPr>
      <w:r>
        <w:rPr>
          <w:rStyle w:val="19"/>
          <w:rFonts w:hint="eastAsia" w:ascii="仿宋" w:hAnsi="仿宋" w:eastAsia="仿宋" w:cs="仿宋"/>
          <w:b w:val="0"/>
          <w:spacing w:val="-4"/>
          <w:sz w:val="30"/>
          <w:szCs w:val="30"/>
        </w:rPr>
        <w:t>五、其他需要说明的问题</w:t>
      </w:r>
    </w:p>
    <w:p>
      <w:pPr>
        <w:spacing w:line="540" w:lineRule="exact"/>
        <w:ind w:firstLine="531" w:firstLineChars="181"/>
        <w:rPr>
          <w:rFonts w:ascii="仿宋" w:hAnsi="仿宋" w:eastAsia="仿宋" w:cs="仿宋"/>
          <w:b/>
          <w:spacing w:val="-4"/>
          <w:sz w:val="30"/>
          <w:szCs w:val="30"/>
        </w:rPr>
      </w:pPr>
      <w:r>
        <w:rPr>
          <w:rFonts w:hint="eastAsia" w:ascii="仿宋" w:hAnsi="仿宋" w:eastAsia="仿宋" w:cs="仿宋"/>
          <w:b/>
          <w:spacing w:val="-4"/>
          <w:sz w:val="30"/>
          <w:szCs w:val="30"/>
        </w:rPr>
        <w:t>（一）后续工作计划</w:t>
      </w:r>
    </w:p>
    <w:p>
      <w:pPr>
        <w:spacing w:line="540" w:lineRule="exact"/>
        <w:ind w:firstLine="531" w:firstLineChars="181"/>
        <w:rPr>
          <w:rFonts w:ascii="仿宋" w:hAnsi="仿宋" w:eastAsia="仿宋" w:cs="仿宋"/>
          <w:b/>
          <w:spacing w:val="-4"/>
          <w:sz w:val="30"/>
          <w:szCs w:val="30"/>
        </w:rPr>
      </w:pPr>
      <w:r>
        <w:rPr>
          <w:rFonts w:hint="eastAsia" w:ascii="仿宋" w:hAnsi="仿宋" w:eastAsia="仿宋" w:cs="仿宋"/>
          <w:b/>
          <w:spacing w:val="-4"/>
          <w:sz w:val="30"/>
          <w:szCs w:val="30"/>
        </w:rPr>
        <w:t>无</w:t>
      </w:r>
    </w:p>
    <w:p>
      <w:pPr>
        <w:spacing w:line="540" w:lineRule="exact"/>
        <w:ind w:firstLine="531" w:firstLineChars="181"/>
        <w:rPr>
          <w:rFonts w:ascii="仿宋" w:hAnsi="仿宋" w:eastAsia="仿宋" w:cs="仿宋"/>
          <w:b/>
          <w:spacing w:val="-4"/>
          <w:sz w:val="30"/>
          <w:szCs w:val="30"/>
        </w:rPr>
      </w:pPr>
      <w:r>
        <w:rPr>
          <w:rFonts w:hint="eastAsia" w:ascii="仿宋" w:hAnsi="仿宋" w:eastAsia="仿宋" w:cs="仿宋"/>
          <w:b/>
          <w:spacing w:val="-4"/>
          <w:sz w:val="30"/>
          <w:szCs w:val="30"/>
        </w:rPr>
        <w:t>（二）主要经验及做法、存在问题和建议   无</w:t>
      </w:r>
    </w:p>
    <w:p>
      <w:pPr>
        <w:spacing w:line="540" w:lineRule="exact"/>
        <w:ind w:firstLine="528" w:firstLineChars="181"/>
        <w:rPr>
          <w:rFonts w:ascii="仿宋" w:hAnsi="仿宋" w:eastAsia="仿宋" w:cs="仿宋"/>
          <w:spacing w:val="-4"/>
          <w:sz w:val="30"/>
          <w:szCs w:val="30"/>
        </w:rPr>
      </w:pPr>
      <w:r>
        <w:rPr>
          <w:rFonts w:hint="eastAsia" w:ascii="仿宋" w:hAnsi="仿宋" w:eastAsia="仿宋" w:cs="仿宋"/>
          <w:spacing w:val="-4"/>
          <w:sz w:val="30"/>
          <w:szCs w:val="30"/>
        </w:rPr>
        <w:t>（包括资金安排、使用过程中的经验、做法、存在问题、改进措施和有关建议等）</w:t>
      </w:r>
    </w:p>
    <w:p>
      <w:pPr>
        <w:spacing w:line="540" w:lineRule="exact"/>
        <w:ind w:firstLine="531" w:firstLineChars="181"/>
        <w:rPr>
          <w:rFonts w:ascii="仿宋" w:hAnsi="仿宋" w:eastAsia="仿宋" w:cs="仿宋"/>
          <w:b/>
          <w:spacing w:val="-4"/>
          <w:sz w:val="30"/>
          <w:szCs w:val="30"/>
        </w:rPr>
      </w:pPr>
      <w:r>
        <w:rPr>
          <w:rFonts w:hint="eastAsia" w:ascii="仿宋" w:hAnsi="仿宋" w:eastAsia="仿宋" w:cs="仿宋"/>
          <w:b/>
          <w:spacing w:val="-4"/>
          <w:sz w:val="30"/>
          <w:szCs w:val="30"/>
        </w:rPr>
        <w:t>（三）其他</w:t>
      </w:r>
    </w:p>
    <w:p>
      <w:pPr>
        <w:spacing w:line="540" w:lineRule="exact"/>
        <w:ind w:firstLine="531" w:firstLineChars="181"/>
        <w:rPr>
          <w:rFonts w:ascii="仿宋" w:hAnsi="仿宋" w:eastAsia="仿宋" w:cs="仿宋"/>
          <w:b/>
          <w:spacing w:val="-4"/>
          <w:sz w:val="30"/>
          <w:szCs w:val="30"/>
        </w:rPr>
      </w:pPr>
      <w:r>
        <w:rPr>
          <w:rFonts w:hint="eastAsia" w:ascii="仿宋" w:hAnsi="仿宋" w:eastAsia="仿宋" w:cs="仿宋"/>
          <w:b/>
          <w:spacing w:val="-4"/>
          <w:sz w:val="30"/>
          <w:szCs w:val="30"/>
        </w:rPr>
        <w:t>无</w:t>
      </w:r>
    </w:p>
    <w:p>
      <w:pPr>
        <w:spacing w:line="540" w:lineRule="exact"/>
        <w:ind w:firstLine="640"/>
        <w:rPr>
          <w:rStyle w:val="19"/>
          <w:rFonts w:ascii="仿宋" w:hAnsi="仿宋" w:eastAsia="仿宋" w:cs="仿宋"/>
          <w:b w:val="0"/>
          <w:spacing w:val="-4"/>
          <w:sz w:val="30"/>
          <w:szCs w:val="30"/>
        </w:rPr>
      </w:pPr>
      <w:r>
        <w:rPr>
          <w:rStyle w:val="19"/>
          <w:rFonts w:hint="eastAsia" w:ascii="仿宋" w:hAnsi="仿宋" w:eastAsia="仿宋" w:cs="仿宋"/>
          <w:b w:val="0"/>
          <w:spacing w:val="-4"/>
          <w:sz w:val="30"/>
          <w:szCs w:val="30"/>
        </w:rPr>
        <w:t>六、项目评价工作情况</w:t>
      </w:r>
    </w:p>
    <w:p>
      <w:pPr>
        <w:ind w:firstLine="584" w:firstLineChars="200"/>
        <w:rPr>
          <w:rFonts w:ascii="仿宋" w:hAnsi="仿宋" w:eastAsia="仿宋" w:cs="仿宋"/>
          <w:spacing w:val="-4"/>
          <w:sz w:val="30"/>
          <w:szCs w:val="30"/>
        </w:rPr>
      </w:pPr>
      <w:r>
        <w:rPr>
          <w:rFonts w:hint="eastAsia" w:ascii="仿宋" w:hAnsi="仿宋" w:eastAsia="仿宋" w:cs="仿宋"/>
          <w:spacing w:val="-4"/>
          <w:sz w:val="30"/>
          <w:szCs w:val="30"/>
        </w:rPr>
        <w:t>包括评价基础数据收集、资料来源和依据等佐证材料情况，项目现场勘验检查核实等情况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《玛纳斯县财政项目支出绩效自评表》</w:t>
      </w:r>
    </w:p>
    <w:tbl>
      <w:tblPr>
        <w:tblStyle w:val="17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960"/>
        <w:gridCol w:w="2588"/>
        <w:gridCol w:w="125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Hlk20317080"/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（2018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项目名称</w:t>
            </w:r>
          </w:p>
        </w:tc>
        <w:tc>
          <w:tcPr>
            <w:tcW w:w="5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700" w:lineRule="exact"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95年以前破产企业退休人员生活补贴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预算单位</w:t>
            </w:r>
          </w:p>
        </w:tc>
        <w:tc>
          <w:tcPr>
            <w:tcW w:w="5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玛纳斯县社保局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预算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执行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情况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预算数：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67.48　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执行数：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67.48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其中：中央财政拨款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其中：中央财政拨款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自治区财政安排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2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自治区财政安排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州财政安排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州财政安排</w:t>
            </w: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县财政配套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67.48</w:t>
            </w:r>
          </w:p>
        </w:tc>
        <w:tc>
          <w:tcPr>
            <w:tcW w:w="2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县财政配套</w:t>
            </w: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67.48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7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其他资金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588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其他资金</w:t>
            </w: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目标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完成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情况</w:t>
            </w:r>
          </w:p>
        </w:tc>
        <w:tc>
          <w:tcPr>
            <w:tcW w:w="44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4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spacing w:line="540" w:lineRule="exact"/>
              <w:ind w:firstLine="640"/>
              <w:rPr>
                <w:rStyle w:val="19"/>
                <w:rFonts w:ascii="仿宋" w:hAnsi="仿宋" w:eastAsia="仿宋" w:cs="仿宋"/>
                <w:b w:val="0"/>
                <w:spacing w:val="-4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　95年以前破产关闭企业退休人员120元/月生活补贴</w:t>
            </w:r>
            <w:r>
              <w:rPr>
                <w:rStyle w:val="19"/>
                <w:rFonts w:hint="eastAsia" w:ascii="仿宋" w:hAnsi="仿宋" w:eastAsia="仿宋" w:cs="仿宋"/>
                <w:b w:val="0"/>
                <w:spacing w:val="-4"/>
                <w:sz w:val="24"/>
              </w:rPr>
              <w:t>，破产企业冬季取暖补助款属专项基金，专款专用。每月按时拨付。社保局依据退休人员人数，每月20日支付退休人员生活补助。</w:t>
            </w:r>
          </w:p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spacing w:line="540" w:lineRule="exact"/>
              <w:ind w:firstLine="640"/>
              <w:rPr>
                <w:rStyle w:val="19"/>
                <w:rFonts w:ascii="仿宋" w:hAnsi="仿宋" w:eastAsia="仿宋" w:cs="仿宋"/>
                <w:b w:val="0"/>
                <w:spacing w:val="-4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95年以前破产关闭企业退休人员120元/月生活补贴</w:t>
            </w:r>
            <w:r>
              <w:rPr>
                <w:rStyle w:val="19"/>
                <w:rFonts w:hint="eastAsia" w:ascii="仿宋" w:hAnsi="仿宋" w:eastAsia="仿宋" w:cs="仿宋"/>
                <w:b w:val="0"/>
                <w:spacing w:val="-4"/>
                <w:sz w:val="24"/>
              </w:rPr>
              <w:t>，属专项基金，专款专用。每月按时拨付。社保局依据退休人员人数，每月20日支付退休人员生活补助。</w:t>
            </w:r>
          </w:p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绩效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完成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预期指标值（包含数字及文字描述）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待遇享受人数380人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全覆盖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财政按时拨付资金，保障120元生活补助及时发放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与经济社会发展水平相适应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生活补助发放到位率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……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经济效益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社会效益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对实现社会稳定和长治久安总目标的作用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持续推动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生态效益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保障了退休职工的生活补助发放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建立健全社会保障制度，有利于社会稳定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……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满意度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满意度指标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群众满意度。　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＞95%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提高幸福生活指数　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＞95%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bookmarkEnd w:id="0"/>
    </w:tbl>
    <w:p>
      <w:pPr>
        <w:spacing w:line="540" w:lineRule="exac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5</w:t>
    </w:r>
    <w:r>
      <w:rPr>
        <w:lang w:val="zh-CN"/>
      </w:rPr>
      <w:fldChar w:fldCharType="end"/>
    </w:r>
  </w:p>
  <w:p>
    <w:pPr>
      <w:pStyle w:val="1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56465"/>
    <w:rsid w:val="00060ECD"/>
    <w:rsid w:val="00121AE4"/>
    <w:rsid w:val="00146AAD"/>
    <w:rsid w:val="001543FB"/>
    <w:rsid w:val="00186AFF"/>
    <w:rsid w:val="001A56E5"/>
    <w:rsid w:val="001B28DC"/>
    <w:rsid w:val="001B3A40"/>
    <w:rsid w:val="001B4039"/>
    <w:rsid w:val="001E1060"/>
    <w:rsid w:val="00201CA6"/>
    <w:rsid w:val="0022737F"/>
    <w:rsid w:val="0025615C"/>
    <w:rsid w:val="002755BA"/>
    <w:rsid w:val="00277F1C"/>
    <w:rsid w:val="002A434D"/>
    <w:rsid w:val="002B004E"/>
    <w:rsid w:val="002C3FF0"/>
    <w:rsid w:val="003214D2"/>
    <w:rsid w:val="003B7726"/>
    <w:rsid w:val="003C18BC"/>
    <w:rsid w:val="0042771A"/>
    <w:rsid w:val="004366A8"/>
    <w:rsid w:val="00464900"/>
    <w:rsid w:val="0049638E"/>
    <w:rsid w:val="00502BA7"/>
    <w:rsid w:val="005162F1"/>
    <w:rsid w:val="00523EDB"/>
    <w:rsid w:val="00535153"/>
    <w:rsid w:val="00554F82"/>
    <w:rsid w:val="0056390D"/>
    <w:rsid w:val="005719B0"/>
    <w:rsid w:val="005D10D6"/>
    <w:rsid w:val="005D2C98"/>
    <w:rsid w:val="005E168C"/>
    <w:rsid w:val="006B4FFA"/>
    <w:rsid w:val="006B7C2F"/>
    <w:rsid w:val="0070654E"/>
    <w:rsid w:val="00766D87"/>
    <w:rsid w:val="007806A5"/>
    <w:rsid w:val="007A09B1"/>
    <w:rsid w:val="008219E5"/>
    <w:rsid w:val="00855E3A"/>
    <w:rsid w:val="00857F28"/>
    <w:rsid w:val="00906B3D"/>
    <w:rsid w:val="00922CB9"/>
    <w:rsid w:val="00945366"/>
    <w:rsid w:val="009A7549"/>
    <w:rsid w:val="009E5CD9"/>
    <w:rsid w:val="00A26421"/>
    <w:rsid w:val="00A4293B"/>
    <w:rsid w:val="00A45A8A"/>
    <w:rsid w:val="00A67D50"/>
    <w:rsid w:val="00A72252"/>
    <w:rsid w:val="00A8691A"/>
    <w:rsid w:val="00AC1946"/>
    <w:rsid w:val="00AE22CA"/>
    <w:rsid w:val="00B0638F"/>
    <w:rsid w:val="00B40063"/>
    <w:rsid w:val="00B41F61"/>
    <w:rsid w:val="00B710A4"/>
    <w:rsid w:val="00BA46E6"/>
    <w:rsid w:val="00C06239"/>
    <w:rsid w:val="00C314F3"/>
    <w:rsid w:val="00C56C72"/>
    <w:rsid w:val="00CA6457"/>
    <w:rsid w:val="00CF5396"/>
    <w:rsid w:val="00D17F2E"/>
    <w:rsid w:val="00D30354"/>
    <w:rsid w:val="00D85F0A"/>
    <w:rsid w:val="00DE03F4"/>
    <w:rsid w:val="00DE09A4"/>
    <w:rsid w:val="00DE4043"/>
    <w:rsid w:val="00DF42A0"/>
    <w:rsid w:val="00E271A0"/>
    <w:rsid w:val="00E45B01"/>
    <w:rsid w:val="00E46C51"/>
    <w:rsid w:val="00E5154D"/>
    <w:rsid w:val="00E769FE"/>
    <w:rsid w:val="00EA2CBE"/>
    <w:rsid w:val="00ED7E1C"/>
    <w:rsid w:val="00F01FF5"/>
    <w:rsid w:val="00F03FFF"/>
    <w:rsid w:val="00F32FEE"/>
    <w:rsid w:val="00F40B58"/>
    <w:rsid w:val="00F904C8"/>
    <w:rsid w:val="00FB10BB"/>
    <w:rsid w:val="00FF07C4"/>
    <w:rsid w:val="1EFC6B77"/>
    <w:rsid w:val="24101B49"/>
    <w:rsid w:val="245020AF"/>
    <w:rsid w:val="3D5D34E1"/>
    <w:rsid w:val="41B73C32"/>
    <w:rsid w:val="55004C8D"/>
    <w:rsid w:val="553C40C4"/>
    <w:rsid w:val="5A2B1A2E"/>
    <w:rsid w:val="63C42FF6"/>
    <w:rsid w:val="6432078C"/>
    <w:rsid w:val="6DD86B9B"/>
    <w:rsid w:val="79C70B1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nhideWhenUsed="0" w:uiPriority="99" w:semiHidden="0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nhideWhenUsed="0" w:uiPriority="99" w:semiHidden="0" w:name="Table Web 3" w:locked="1"/>
    <w:lsdException w:unhideWhenUsed="0" w:uiPriority="99" w:name="Balloon Text"/>
    <w:lsdException w:unhideWhenUsed="0" w:uiPriority="0" w:semiHidden="0" w:name="Table Grid"/>
    <w:lsdException w:unhideWhenUsed="0" w:uiPriority="99" w:semiHidden="0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8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29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8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30"/>
    <w:semiHidden/>
    <w:uiPriority w:val="99"/>
    <w:rPr>
      <w:sz w:val="18"/>
      <w:szCs w:val="18"/>
    </w:rPr>
  </w:style>
  <w:style w:type="paragraph" w:styleId="12">
    <w:name w:val="footer"/>
    <w:basedOn w:val="1"/>
    <w:link w:val="3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3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3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5">
    <w:name w:val="Normal (Web)"/>
    <w:basedOn w:val="1"/>
    <w:lock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6">
    <w:name w:val="Title"/>
    <w:basedOn w:val="1"/>
    <w:next w:val="1"/>
    <w:link w:val="34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9">
    <w:name w:val="Strong"/>
    <w:qFormat/>
    <w:uiPriority w:val="99"/>
    <w:rPr>
      <w:rFonts w:cs="Times New Roman"/>
      <w:b/>
      <w:bCs/>
    </w:rPr>
  </w:style>
  <w:style w:type="character" w:styleId="20">
    <w:name w:val="Emphasis"/>
    <w:qFormat/>
    <w:uiPriority w:val="99"/>
    <w:rPr>
      <w:rFonts w:ascii="Calibri" w:hAnsi="Calibri" w:cs="Times New Roman"/>
      <w:b/>
      <w:i/>
      <w:iCs/>
    </w:rPr>
  </w:style>
  <w:style w:type="character" w:customStyle="1" w:styleId="21">
    <w:name w:val="标题 1 字符"/>
    <w:link w:val="2"/>
    <w:qFormat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2">
    <w:name w:val="标题 2 字符"/>
    <w:link w:val="3"/>
    <w:semiHidden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3">
    <w:name w:val="标题 3 字符"/>
    <w:link w:val="4"/>
    <w:semiHidden/>
    <w:qFormat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4">
    <w:name w:val="标题 4 字符"/>
    <w:link w:val="5"/>
    <w:semiHidden/>
    <w:qFormat/>
    <w:locked/>
    <w:uiPriority w:val="99"/>
    <w:rPr>
      <w:rFonts w:cs="Times New Roman"/>
      <w:b/>
      <w:bCs/>
      <w:sz w:val="28"/>
      <w:szCs w:val="28"/>
    </w:rPr>
  </w:style>
  <w:style w:type="character" w:customStyle="1" w:styleId="25">
    <w:name w:val="标题 5 字符"/>
    <w:link w:val="6"/>
    <w:semiHidden/>
    <w:qFormat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6">
    <w:name w:val="标题 6 字符"/>
    <w:link w:val="7"/>
    <w:semiHidden/>
    <w:qFormat/>
    <w:locked/>
    <w:uiPriority w:val="99"/>
    <w:rPr>
      <w:rFonts w:cs="Times New Roman"/>
      <w:b/>
      <w:bCs/>
    </w:rPr>
  </w:style>
  <w:style w:type="character" w:customStyle="1" w:styleId="27">
    <w:name w:val="标题 7 字符"/>
    <w:link w:val="8"/>
    <w:semiHidden/>
    <w:qFormat/>
    <w:locked/>
    <w:uiPriority w:val="99"/>
    <w:rPr>
      <w:rFonts w:cs="Times New Roman"/>
      <w:sz w:val="24"/>
      <w:szCs w:val="24"/>
    </w:rPr>
  </w:style>
  <w:style w:type="character" w:customStyle="1" w:styleId="28">
    <w:name w:val="标题 8 字符"/>
    <w:link w:val="9"/>
    <w:semiHidden/>
    <w:qFormat/>
    <w:locked/>
    <w:uiPriority w:val="99"/>
    <w:rPr>
      <w:rFonts w:cs="Times New Roman"/>
      <w:i/>
      <w:iCs/>
      <w:sz w:val="24"/>
      <w:szCs w:val="24"/>
    </w:rPr>
  </w:style>
  <w:style w:type="character" w:customStyle="1" w:styleId="29">
    <w:name w:val="标题 9 字符"/>
    <w:link w:val="10"/>
    <w:semiHidden/>
    <w:qFormat/>
    <w:locked/>
    <w:uiPriority w:val="99"/>
    <w:rPr>
      <w:rFonts w:ascii="Cambria" w:hAnsi="Cambria" w:eastAsia="宋体" w:cs="Times New Roman"/>
    </w:rPr>
  </w:style>
  <w:style w:type="character" w:customStyle="1" w:styleId="30">
    <w:name w:val="批注框文本 字符"/>
    <w:link w:val="11"/>
    <w:semiHidden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1">
    <w:name w:val="页脚 字符"/>
    <w:link w:val="12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2">
    <w:name w:val="页眉 字符"/>
    <w:link w:val="13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3">
    <w:name w:val="副标题 字符"/>
    <w:link w:val="14"/>
    <w:qFormat/>
    <w:locked/>
    <w:uiPriority w:val="99"/>
    <w:rPr>
      <w:rFonts w:ascii="Cambria" w:hAnsi="Cambria" w:eastAsia="宋体" w:cs="Times New Roman"/>
      <w:sz w:val="24"/>
      <w:szCs w:val="24"/>
    </w:rPr>
  </w:style>
  <w:style w:type="character" w:customStyle="1" w:styleId="34">
    <w:name w:val="标题 字符"/>
    <w:link w:val="16"/>
    <w:qFormat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styleId="35">
    <w:name w:val="No Spacing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36">
    <w:name w:val="List Paragraph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37">
    <w:name w:val="Quote"/>
    <w:basedOn w:val="1"/>
    <w:next w:val="1"/>
    <w:link w:val="38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8">
    <w:name w:val="引用 字符"/>
    <w:link w:val="37"/>
    <w:qFormat/>
    <w:locked/>
    <w:uiPriority w:val="99"/>
    <w:rPr>
      <w:rFonts w:cs="Times New Roman"/>
      <w:i/>
      <w:sz w:val="24"/>
      <w:szCs w:val="24"/>
    </w:rPr>
  </w:style>
  <w:style w:type="paragraph" w:styleId="39">
    <w:name w:val="Intense Quote"/>
    <w:basedOn w:val="1"/>
    <w:next w:val="1"/>
    <w:link w:val="40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40">
    <w:name w:val="明显引用 字符"/>
    <w:link w:val="39"/>
    <w:qFormat/>
    <w:locked/>
    <w:uiPriority w:val="99"/>
    <w:rPr>
      <w:rFonts w:cs="Times New Roman"/>
      <w:b/>
      <w:i/>
      <w:sz w:val="24"/>
    </w:rPr>
  </w:style>
  <w:style w:type="character" w:customStyle="1" w:styleId="41">
    <w:name w:val="Subtle Emphasis1"/>
    <w:qFormat/>
    <w:uiPriority w:val="99"/>
    <w:rPr>
      <w:i/>
      <w:color w:val="595959"/>
    </w:rPr>
  </w:style>
  <w:style w:type="character" w:customStyle="1" w:styleId="42">
    <w:name w:val="Intense Emphasis1"/>
    <w:qFormat/>
    <w:uiPriority w:val="99"/>
    <w:rPr>
      <w:rFonts w:cs="Times New Roman"/>
      <w:b/>
      <w:i/>
      <w:sz w:val="24"/>
      <w:szCs w:val="24"/>
      <w:u w:val="single"/>
    </w:rPr>
  </w:style>
  <w:style w:type="character" w:customStyle="1" w:styleId="43">
    <w:name w:val="Subtle Reference1"/>
    <w:qFormat/>
    <w:uiPriority w:val="99"/>
    <w:rPr>
      <w:rFonts w:cs="Times New Roman"/>
      <w:sz w:val="24"/>
      <w:szCs w:val="24"/>
      <w:u w:val="single"/>
    </w:rPr>
  </w:style>
  <w:style w:type="character" w:customStyle="1" w:styleId="44">
    <w:name w:val="Intense Reference1"/>
    <w:qFormat/>
    <w:uiPriority w:val="99"/>
    <w:rPr>
      <w:rFonts w:cs="Times New Roman"/>
      <w:b/>
      <w:sz w:val="24"/>
      <w:u w:val="single"/>
    </w:rPr>
  </w:style>
  <w:style w:type="character" w:customStyle="1" w:styleId="45">
    <w:name w:val="Book Title1"/>
    <w:qFormat/>
    <w:uiPriority w:val="99"/>
    <w:rPr>
      <w:rFonts w:ascii="Cambria" w:hAnsi="Cambria" w:eastAsia="宋体" w:cs="Times New Roman"/>
      <w:b/>
      <w:i/>
      <w:sz w:val="24"/>
      <w:szCs w:val="24"/>
    </w:rPr>
  </w:style>
  <w:style w:type="paragraph" w:customStyle="1" w:styleId="46">
    <w:name w:val="TOC Heading1"/>
    <w:basedOn w:val="2"/>
    <w:next w:val="1"/>
    <w:semiHidden/>
    <w:uiPriority w:val="99"/>
    <w:pPr>
      <w:outlineLvl w:val="9"/>
    </w:pPr>
    <w:rPr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309</Words>
  <Characters>1762</Characters>
  <Lines>14</Lines>
  <Paragraphs>4</Paragraphs>
  <TotalTime>0</TotalTime>
  <ScaleCrop>false</ScaleCrop>
  <LinksUpToDate>false</LinksUpToDate>
  <CharactersWithSpaces>2067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2019-01-14T15:03:00Z</dcterms:created>
  <dc:creator>赵 恺（预算处）</dc:creator>
  <cp:lastModifiedBy>Administrator</cp:lastModifiedBy>
  <cp:lastPrinted>2019-01-13T12:20:00Z</cp:lastPrinted>
  <dcterms:modified xsi:type="dcterms:W3CDTF">2024-11-18T03:56:07Z</dcterms:modified>
  <dc:title>附件1：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