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18" w:leftChars="342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2018年度</w:t>
      </w:r>
      <w:r>
        <w:rPr>
          <w:rFonts w:hint="eastAsia" w:hAnsi="宋体" w:eastAsia="仿宋_GB2312" w:cs="宋体"/>
          <w:kern w:val="0"/>
          <w:sz w:val="36"/>
          <w:szCs w:val="36"/>
        </w:rPr>
        <w:t>公租房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租赁</w:t>
      </w:r>
      <w:r>
        <w:rPr>
          <w:rFonts w:hint="eastAsia" w:hAnsi="宋体" w:eastAsia="仿宋_GB2312" w:cs="宋体"/>
          <w:kern w:val="0"/>
          <w:sz w:val="36"/>
          <w:szCs w:val="36"/>
        </w:rPr>
        <w:t>补贴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袁培东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22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1．主要职能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2．机构情况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预期目标：解决中低收入困难家庭住房问题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项目性质及用途：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解决中低收入困难家庭住房问题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7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公租房租赁补贴项目总投入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，全部为中央财政安排。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该项目由玛纳斯县住房和城乡建设局发放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全部发放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项目资金支付完毕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6"/>
          <w:rFonts w:ascii="仿宋" w:hAnsi="仿宋" w:eastAsia="仿宋" w:cs="仿宋_GB2312"/>
          <w:b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项目资金按投资计划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、项目进度申请资金。依据财经会议纪要拨付资金。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项目资金按项目单独核算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，做到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“专款专用、专人管理”，未挤占挪用项目资金。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按照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季度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给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保障对象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支付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租赁补贴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全额拨付给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color w:val="FF000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600" w:lineRule="atLeast"/>
        <w:ind w:firstLine="720"/>
        <w:jc w:val="left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1.项目招投标情况：该项目不涉及招投标。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本项目采取项目工作领导小组负责制，全体成员积极配合、通力合作。项目工作领导小组负责协调相关工作，项目实施及资金管理。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保障方案实行三审三公示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2.项目验收情况：该项公租房补贴已全部发放到位。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pacing w:line="600" w:lineRule="atLeast"/>
        <w:ind w:firstLine="720"/>
        <w:jc w:val="lef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采取项目工作领导小组负责制，全体成员积极配合、通力合作。项目工作领导小组负责协调相关工作，项目实施及资金管理。项目资金按投资计划，制定管理制度，对项目资金按项目单独核算实行“专款专用、专人管理”，不得挤占挪用项目资金。强化监督，项目的正常实施监督检查是保障。指派专人长期对项目的实施定期或不定期的进行现场检查和监督，及时协调解决困难和问题，保证工程质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6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效目标完成情况分析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1.数量指标：玛纳斯县发放租赁补贴33户。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2.质量指标：所有租赁补贴保障对象严格租赁补贴实施方案进行复核，符合补贴条件。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3.社会及生态效益指标：通过该保障方案，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解决中低收入困难家庭住房问题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解决中低收入困难家庭住房问题。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该项目绩效目标已完成。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严格执行国家相关公租房管理条例，进一步完善符合地方公租房管理的长效机制。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7" w:firstLineChars="181"/>
        <w:rPr>
          <w:rFonts w:hint="eastAsia" w:ascii="仿宋_GB2312" w:hAnsi="仿宋_GB2312" w:eastAsia="仿宋_GB2312" w:cs="仿宋_GB2312"/>
          <w:color w:val="22222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我局严格按照国家有关规定执行，重大事项全部提交会议集体研究决定，加强事前监督和源头管理，进一步强化对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资金使用管理情况的监管，做到专款专用、专帐核算，没有出现截留、串用、挪用现象，资金使用安全，管理较为规范。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/>
          <w:spacing w:val="-4"/>
          <w:sz w:val="32"/>
          <w:szCs w:val="32"/>
        </w:rPr>
        <w:t>情况与实际情况相符。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8"/>
        <w:tblW w:w="78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10"/>
        <w:gridCol w:w="114"/>
        <w:gridCol w:w="972"/>
        <w:gridCol w:w="59"/>
        <w:gridCol w:w="803"/>
        <w:gridCol w:w="703"/>
        <w:gridCol w:w="182"/>
        <w:gridCol w:w="1401"/>
        <w:gridCol w:w="380"/>
        <w:gridCol w:w="1104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0" w:type="dxa"/>
          <w:trHeight w:val="405" w:hRule="atLeast"/>
        </w:trPr>
        <w:tc>
          <w:tcPr>
            <w:tcW w:w="72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0" w:type="dxa"/>
          <w:trHeight w:val="285" w:hRule="atLeast"/>
        </w:trPr>
        <w:tc>
          <w:tcPr>
            <w:tcW w:w="72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6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2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公租房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2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37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40" w:lineRule="exact"/>
              <w:ind w:firstLine="564" w:firstLineChars="181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通过发放住房租赁补贴，解决中低收入困难家庭住房问题，完善住房供应体系，促进消费，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3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发放租赁补贴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33户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补贴标准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1088元/户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1088元/户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已发放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租赁补贴户数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符合补贴条件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补贴标准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1088元/户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C0504D" w:themeColor="accent2"/>
                <w:kern w:val="0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1088元/户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促进消费，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促进消费，改善投资环境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促进消费，改善投资环境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解决低收入家庭住房困难，解决引进人才和外来务工人员住房问题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解决低收入家庭住房困难，解决引进人才和外来务工人员住房问题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解决低收入家庭住房困难，解决引进人才和外来务工人员住房问题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9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受益人群满意度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1748"/>
    <w:rsid w:val="0BFF1168"/>
    <w:rsid w:val="12826D74"/>
    <w:rsid w:val="135002BD"/>
    <w:rsid w:val="195D28BA"/>
    <w:rsid w:val="20997146"/>
    <w:rsid w:val="2B8132EC"/>
    <w:rsid w:val="30A03F94"/>
    <w:rsid w:val="42094CB9"/>
    <w:rsid w:val="4A6800DB"/>
    <w:rsid w:val="5178577E"/>
    <w:rsid w:val="5F825E90"/>
    <w:rsid w:val="6362424D"/>
    <w:rsid w:val="67A42ABB"/>
    <w:rsid w:val="6FAF5124"/>
    <w:rsid w:val="75A51B2F"/>
    <w:rsid w:val="7B82361A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5">
    <w:name w:val="Default Paragraph Font"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5"/>
    <w:link w:val="3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2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5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Block Text"/>
    <w:basedOn w:val="1"/>
    <w:next w:val="1"/>
    <w:link w:val="28"/>
    <w:qFormat/>
    <w:uiPriority w:val="0"/>
    <w:pPr>
      <w:widowControl/>
      <w:jc w:val="left"/>
    </w:pPr>
    <w:rPr>
      <w:i/>
      <w:sz w:val="24"/>
      <w:szCs w:val="24"/>
    </w:rPr>
  </w:style>
  <w:style w:type="character" w:customStyle="1" w:styleId="30">
    <w:name w:val="页脚 Char"/>
    <w:basedOn w:val="15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5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5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5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3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5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5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5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5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5"/>
    <w:qFormat/>
    <w:uiPriority w:val="0"/>
    <w:rPr>
      <w:b/>
      <w:sz w:val="24"/>
      <w:u w:val="single"/>
    </w:rPr>
  </w:style>
  <w:style w:type="character" w:customStyle="1" w:styleId="45">
    <w:name w:val="书籍标题1"/>
    <w:basedOn w:val="15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309</Words>
  <Characters>1762</Characters>
  <Lines>14</Lines>
  <Paragraphs>4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Administrator</cp:lastModifiedBy>
  <cp:lastPrinted>2019-01-14T12:20:00Z</cp:lastPrinted>
  <dcterms:modified xsi:type="dcterms:W3CDTF">2019-10-18T07:50:39Z</dcterms:modified>
  <dc:title>Administrator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