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项目名称：拘留所工程项目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lang w:eastAsia="zh-CN"/>
        </w:rPr>
        <w:t>实行武装看守，保障安全，对拘留人员进行教育。</w:t>
      </w:r>
      <w:r>
        <w:rPr>
          <w:rFonts w:hint="eastAsia" w:ascii="仿宋" w:hAnsi="仿宋" w:eastAsia="仿宋"/>
          <w:spacing w:val="-4"/>
          <w:sz w:val="32"/>
          <w:szCs w:val="32"/>
        </w:rPr>
        <w:t>充分发挥公安职能，维护社会稳定。</w:t>
      </w:r>
    </w:p>
    <w:p>
      <w:pPr>
        <w:spacing w:after="0" w:line="540" w:lineRule="exact"/>
        <w:ind w:firstLine="564" w:firstLineChars="181"/>
        <w:rPr>
          <w:rFonts w:hint="eastAsia" w:ascii="仿宋" w:hAnsi="仿宋" w:eastAsia="仿宋"/>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w:t>
      </w:r>
      <w:r>
        <w:rPr>
          <w:rStyle w:val="19"/>
          <w:rFonts w:hint="eastAsia" w:ascii="仿宋" w:hAnsi="仿宋" w:eastAsia="仿宋"/>
          <w:b w:val="0"/>
          <w:spacing w:val="-4"/>
          <w:sz w:val="32"/>
          <w:szCs w:val="32"/>
          <w:lang w:eastAsia="zh-CN"/>
        </w:rPr>
        <w:t>看守所</w:t>
      </w:r>
      <w:r>
        <w:rPr>
          <w:rStyle w:val="19"/>
          <w:rFonts w:hint="eastAsia" w:ascii="仿宋" w:hAnsi="仿宋" w:eastAsia="仿宋"/>
          <w:b w:val="0"/>
          <w:spacing w:val="-4"/>
          <w:sz w:val="32"/>
          <w:szCs w:val="32"/>
        </w:rPr>
        <w:t>项目建设项目工程款及前期费用</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玛纳斯县公安局拘留所项目</w:t>
      </w:r>
      <w:r>
        <w:rPr>
          <w:rStyle w:val="19"/>
          <w:rFonts w:hint="eastAsia" w:ascii="仿宋" w:hAnsi="仿宋" w:eastAsia="仿宋"/>
          <w:b w:val="0"/>
          <w:spacing w:val="-4"/>
          <w:sz w:val="32"/>
          <w:szCs w:val="32"/>
          <w:lang w:val="en-US" w:eastAsia="zh-CN"/>
        </w:rPr>
        <w:t>2018年安排总金额3.86万元。项目资金为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3.86万元，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3.86万元，用于</w:t>
      </w:r>
      <w:r>
        <w:rPr>
          <w:rFonts w:hint="eastAsia" w:ascii="仿宋" w:hAnsi="仿宋" w:eastAsia="仿宋"/>
          <w:spacing w:val="-4"/>
          <w:sz w:val="32"/>
          <w:szCs w:val="32"/>
          <w:lang w:eastAsia="zh-CN"/>
        </w:rPr>
        <w:t>拘留所</w:t>
      </w:r>
      <w:r>
        <w:rPr>
          <w:rFonts w:hint="eastAsia" w:ascii="仿宋" w:hAnsi="仿宋" w:eastAsia="仿宋"/>
          <w:spacing w:val="-4"/>
          <w:sz w:val="32"/>
          <w:szCs w:val="32"/>
        </w:rPr>
        <w:t>工程款支付</w:t>
      </w:r>
      <w:r>
        <w:rPr>
          <w:rFonts w:hint="eastAsia" w:ascii="仿宋" w:hAnsi="仿宋" w:eastAsia="仿宋"/>
          <w:spacing w:val="-4"/>
          <w:sz w:val="32"/>
          <w:szCs w:val="32"/>
          <w:lang w:val="en-US" w:eastAsia="zh-CN"/>
        </w:rPr>
        <w:t>3.86</w:t>
      </w:r>
      <w:r>
        <w:rPr>
          <w:rFonts w:hint="eastAsia" w:ascii="仿宋" w:hAnsi="仿宋" w:eastAsia="仿宋"/>
          <w:spacing w:val="-4"/>
          <w:sz w:val="32"/>
          <w:szCs w:val="32"/>
        </w:rPr>
        <w:t>万元</w:t>
      </w:r>
      <w:r>
        <w:rPr>
          <w:rFonts w:hint="eastAsia" w:ascii="仿宋" w:hAnsi="仿宋" w:eastAsia="仿宋"/>
          <w:spacing w:val="-4"/>
          <w:sz w:val="32"/>
          <w:szCs w:val="32"/>
          <w:lang w:eastAsia="zh-CN"/>
        </w:rPr>
        <w:t>。</w:t>
      </w:r>
      <w:r>
        <w:rPr>
          <w:rStyle w:val="19"/>
          <w:rFonts w:hint="eastAsia" w:ascii="仿宋" w:hAnsi="仿宋" w:eastAsia="仿宋"/>
          <w:b w:val="0"/>
          <w:spacing w:val="-4"/>
          <w:sz w:val="32"/>
          <w:szCs w:val="32"/>
        </w:rPr>
        <w:t>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项目投标情况：我局拘留所已进行投标手续，并且中标手续已存档。我局资金使用严格执行我局各项规章制度，资金落实到位，不拖欠，不做项目外的其他支出。2018年项目资金无调整情况。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lang w:val="en-US" w:eastAsia="zh-CN"/>
        </w:rPr>
        <w:t>2</w:t>
      </w:r>
      <w:bookmarkStart w:id="0" w:name="_GoBack"/>
      <w:bookmarkEnd w:id="0"/>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（1）项目完成数量。项目投资金额</w:t>
      </w:r>
      <w:r>
        <w:rPr>
          <w:rStyle w:val="19"/>
          <w:rFonts w:hint="eastAsia" w:ascii="仿宋" w:hAnsi="仿宋" w:eastAsia="仿宋"/>
          <w:b w:val="0"/>
          <w:spacing w:val="-4"/>
          <w:sz w:val="32"/>
          <w:szCs w:val="32"/>
          <w:lang w:val="en-US" w:eastAsia="zh-CN"/>
        </w:rPr>
        <w:t>3.86万元，</w:t>
      </w:r>
      <w:r>
        <w:rPr>
          <w:rStyle w:val="19"/>
          <w:rFonts w:hint="eastAsia" w:ascii="仿宋" w:hAnsi="仿宋" w:eastAsia="仿宋"/>
          <w:b w:val="0"/>
          <w:spacing w:val="-4"/>
          <w:sz w:val="32"/>
          <w:szCs w:val="32"/>
          <w:lang w:eastAsia="zh-CN"/>
        </w:rPr>
        <w:t>建筑年限</w:t>
      </w:r>
      <w:r>
        <w:rPr>
          <w:rStyle w:val="19"/>
          <w:rFonts w:hint="eastAsia" w:ascii="仿宋" w:hAnsi="仿宋" w:eastAsia="仿宋"/>
          <w:b w:val="0"/>
          <w:spacing w:val="-4"/>
          <w:sz w:val="32"/>
          <w:szCs w:val="32"/>
          <w:lang w:val="en-US" w:eastAsia="zh-CN"/>
        </w:rPr>
        <w:t>1年，完成率100%。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 帮助教育、培训，维护社会稳定，完成率100%。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3.86万元，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（1）项目实施的社会效益指标。充分发挥公安职能，维护社会稳定，提升公安形象，改善办公环境，方便群众办事，群众满意度明显提高，完成率100%。</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spacing w:line="540" w:lineRule="exact"/>
        <w:ind w:firstLine="579" w:firstLineChars="181"/>
        <w:rPr>
          <w:rFonts w:hint="eastAsia" w:ascii="楷体" w:hAnsi="楷体" w:eastAsia="楷体"/>
          <w:b/>
          <w:spacing w:val="-4"/>
          <w:sz w:val="32"/>
          <w:szCs w:val="32"/>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学习更新相关规定，根据内部管理的需要，明确工作岗位职责和权限</w:t>
      </w:r>
      <w:r>
        <w:rPr>
          <w:rFonts w:hint="eastAsia" w:ascii="仿宋" w:hAnsi="仿宋" w:eastAsia="仿宋"/>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numPr>
          <w:ilvl w:val="0"/>
          <w:numId w:val="0"/>
        </w:numPr>
        <w:spacing w:line="540" w:lineRule="exact"/>
        <w:ind w:leftChars="181"/>
        <w:rPr>
          <w:rFonts w:ascii="楷体" w:hAnsi="楷体" w:eastAsia="楷体"/>
          <w:b/>
          <w:spacing w:val="-4"/>
          <w:sz w:val="32"/>
          <w:szCs w:val="32"/>
        </w:rPr>
      </w:pPr>
      <w:r>
        <w:rPr>
          <w:rStyle w:val="19"/>
          <w:rFonts w:hint="eastAsia" w:ascii="仿宋" w:hAnsi="仿宋" w:eastAsia="仿宋"/>
          <w:b w:val="0"/>
          <w:spacing w:val="-4"/>
          <w:sz w:val="32"/>
          <w:szCs w:val="32"/>
          <w:lang w:val="en-US" w:eastAsia="zh-CN"/>
        </w:rPr>
        <w:t xml:space="preserve"> </w:t>
      </w: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348"/>
        <w:gridCol w:w="1712"/>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48"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712"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拘留所工程项目建设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3.86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3.86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66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9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68"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实行武装看守，保障安全，对拘留人员进行教育。</w:t>
            </w:r>
            <w:r>
              <w:rPr>
                <w:rFonts w:hint="eastAsia" w:ascii="宋体" w:hAnsi="宋体" w:cs="宋体"/>
                <w:kern w:val="0"/>
                <w:sz w:val="24"/>
              </w:rPr>
              <w:t>充分发挥公安职能，维护社会稳定。</w:t>
            </w:r>
          </w:p>
        </w:tc>
        <w:tc>
          <w:tcPr>
            <w:tcW w:w="397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实行武装看守，保障安全，对拘留人员进行教育。</w:t>
            </w:r>
            <w:r>
              <w:rPr>
                <w:rFonts w:hint="eastAsia" w:ascii="宋体" w:hAnsi="宋体" w:cs="宋体"/>
                <w:kern w:val="0"/>
                <w:sz w:val="24"/>
              </w:rPr>
              <w:t>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7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668"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7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项目投资金额</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3.86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3.86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建筑年限</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1年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帮助教育、培训</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维护社会稳定</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资金执行率</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ind w:firstLine="240" w:firstLineChars="100"/>
              <w:jc w:val="left"/>
              <w:rPr>
                <w:rFonts w:ascii="宋体" w:hAnsi="宋体" w:cs="宋体"/>
                <w:kern w:val="0"/>
                <w:sz w:val="24"/>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3.86</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3.86</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充分发挥公安职能，维护社会稳定</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 xml:space="preserve"> 社会面管控</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96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C18BC"/>
    <w:rsid w:val="004366A8"/>
    <w:rsid w:val="00464900"/>
    <w:rsid w:val="00502BA7"/>
    <w:rsid w:val="005162F1"/>
    <w:rsid w:val="00535153"/>
    <w:rsid w:val="00542434"/>
    <w:rsid w:val="00554F82"/>
    <w:rsid w:val="0056390D"/>
    <w:rsid w:val="005719B0"/>
    <w:rsid w:val="005C50AE"/>
    <w:rsid w:val="005D10D6"/>
    <w:rsid w:val="006B73F5"/>
    <w:rsid w:val="006C42DA"/>
    <w:rsid w:val="006C57B9"/>
    <w:rsid w:val="006F709F"/>
    <w:rsid w:val="007806A5"/>
    <w:rsid w:val="007A7588"/>
    <w:rsid w:val="007C5E51"/>
    <w:rsid w:val="007D1D4C"/>
    <w:rsid w:val="00855E3A"/>
    <w:rsid w:val="008858F2"/>
    <w:rsid w:val="008D24C5"/>
    <w:rsid w:val="008F7A1D"/>
    <w:rsid w:val="009074B1"/>
    <w:rsid w:val="00922CB9"/>
    <w:rsid w:val="00950848"/>
    <w:rsid w:val="009C4E03"/>
    <w:rsid w:val="009E5CD9"/>
    <w:rsid w:val="009F4AB5"/>
    <w:rsid w:val="00A26421"/>
    <w:rsid w:val="00A337BA"/>
    <w:rsid w:val="00A4293B"/>
    <w:rsid w:val="00A67D50"/>
    <w:rsid w:val="00A8691A"/>
    <w:rsid w:val="00AA2202"/>
    <w:rsid w:val="00AC1946"/>
    <w:rsid w:val="00AF2231"/>
    <w:rsid w:val="00B35140"/>
    <w:rsid w:val="00B40063"/>
    <w:rsid w:val="00B41F61"/>
    <w:rsid w:val="00BA46E6"/>
    <w:rsid w:val="00C042BC"/>
    <w:rsid w:val="00C56C72"/>
    <w:rsid w:val="00CA6457"/>
    <w:rsid w:val="00CC4FD7"/>
    <w:rsid w:val="00D17F2E"/>
    <w:rsid w:val="00D209D1"/>
    <w:rsid w:val="00D2223F"/>
    <w:rsid w:val="00D30354"/>
    <w:rsid w:val="00D511A5"/>
    <w:rsid w:val="00D82C00"/>
    <w:rsid w:val="00DF42A0"/>
    <w:rsid w:val="00E01899"/>
    <w:rsid w:val="00E0665E"/>
    <w:rsid w:val="00E46C51"/>
    <w:rsid w:val="00E5589D"/>
    <w:rsid w:val="00E769FE"/>
    <w:rsid w:val="00EA2CBE"/>
    <w:rsid w:val="00EE7710"/>
    <w:rsid w:val="00EF2659"/>
    <w:rsid w:val="00F2607F"/>
    <w:rsid w:val="00F32FEE"/>
    <w:rsid w:val="00FB10BB"/>
    <w:rsid w:val="00FD0AD7"/>
    <w:rsid w:val="00FF581E"/>
    <w:rsid w:val="0B0043F1"/>
    <w:rsid w:val="0F997DB7"/>
    <w:rsid w:val="10DE0C9C"/>
    <w:rsid w:val="1FCB134A"/>
    <w:rsid w:val="2C6B5907"/>
    <w:rsid w:val="3F8C65EF"/>
    <w:rsid w:val="44F03EC5"/>
    <w:rsid w:val="4C6C6211"/>
    <w:rsid w:val="553C40C4"/>
    <w:rsid w:val="5FDD4373"/>
    <w:rsid w:val="63C42FF6"/>
    <w:rsid w:val="677B3AD0"/>
    <w:rsid w:val="6F22578E"/>
    <w:rsid w:val="75C83269"/>
    <w:rsid w:val="7B6C6F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348</Words>
  <Characters>1987</Characters>
  <Lines>16</Lines>
  <Paragraphs>4</Paragraphs>
  <TotalTime>0</TotalTime>
  <ScaleCrop>false</ScaleCrop>
  <LinksUpToDate>false</LinksUpToDate>
  <CharactersWithSpaces>2331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2019-10-25T12:54:56Z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